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758" w:rsidRDefault="00630001" w:rsidP="00124758">
      <w:pPr>
        <w:pStyle w:val="af6"/>
        <w:ind w:right="580"/>
        <w:jc w:val="center"/>
        <w:rPr>
          <w:sz w:val="28"/>
          <w:szCs w:val="28"/>
        </w:rPr>
      </w:pPr>
      <w:r>
        <w:rPr>
          <w:sz w:val="18"/>
          <w:szCs w:val="18"/>
        </w:rPr>
        <w:tab/>
      </w:r>
      <w:r w:rsidR="00124758">
        <w:rPr>
          <w:rStyle w:val="11"/>
          <w:sz w:val="28"/>
          <w:szCs w:val="28"/>
        </w:rPr>
        <w:t xml:space="preserve">Пояснительная записка к проекту </w:t>
      </w:r>
      <w:proofErr w:type="gramStart"/>
      <w:r w:rsidR="00124758">
        <w:rPr>
          <w:rStyle w:val="11"/>
          <w:sz w:val="28"/>
          <w:szCs w:val="28"/>
        </w:rPr>
        <w:t>приказа Управления социальной защиты населения Администрации</w:t>
      </w:r>
      <w:proofErr w:type="gramEnd"/>
      <w:r w:rsidR="00124758">
        <w:rPr>
          <w:rStyle w:val="11"/>
          <w:sz w:val="28"/>
          <w:szCs w:val="28"/>
        </w:rPr>
        <w:t xml:space="preserve"> Катав-Ивановского муниципального района «</w:t>
      </w:r>
      <w:r w:rsidR="00124758">
        <w:rPr>
          <w:sz w:val="28"/>
          <w:szCs w:val="28"/>
        </w:rPr>
        <w:t>Об утверждении  требований к закупаемым Управлением социальной защиты населения и подведомственным ему казенным учреждениям отдельным видам товаров, работ, услуг (в том числе предельных цен товаров, работ, услуг)»</w:t>
      </w:r>
    </w:p>
    <w:p w:rsidR="00124758" w:rsidRDefault="00124758" w:rsidP="00124758">
      <w:pPr>
        <w:pStyle w:val="af4"/>
        <w:jc w:val="both"/>
        <w:rPr>
          <w:rStyle w:val="11"/>
          <w:sz w:val="28"/>
          <w:szCs w:val="28"/>
        </w:rPr>
      </w:pPr>
    </w:p>
    <w:p w:rsidR="00124758" w:rsidRDefault="00124758" w:rsidP="00124758">
      <w:pPr>
        <w:pStyle w:val="af4"/>
        <w:jc w:val="both"/>
        <w:rPr>
          <w:rStyle w:val="11"/>
          <w:sz w:val="28"/>
          <w:szCs w:val="28"/>
        </w:rPr>
      </w:pPr>
      <w:proofErr w:type="gramStart"/>
      <w:r>
        <w:rPr>
          <w:rStyle w:val="11"/>
          <w:sz w:val="28"/>
          <w:szCs w:val="28"/>
        </w:rPr>
        <w:t>Проект приказа разработан в соответствии с Федеральным законом от 05.04.2013г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02.09.2015 г.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постановлениями Администрации Катав-Ивановскогомуниципального</w:t>
      </w:r>
      <w:proofErr w:type="gramEnd"/>
      <w:r>
        <w:rPr>
          <w:rStyle w:val="11"/>
          <w:sz w:val="28"/>
          <w:szCs w:val="28"/>
        </w:rPr>
        <w:t xml:space="preserve"> </w:t>
      </w:r>
      <w:proofErr w:type="gramStart"/>
      <w:r>
        <w:rPr>
          <w:rStyle w:val="11"/>
          <w:sz w:val="28"/>
          <w:szCs w:val="28"/>
        </w:rPr>
        <w:t>района от 31.12.2015г. №1745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исполнения», от 22.07.2016г. №641 «О правилах определения требований к закупаемым муниципальными органами и подведомственными им казенными и бюджетными учреждениями  отдельным видам товаров, работ, услуг (в том числе предельных цен</w:t>
      </w:r>
      <w:proofErr w:type="gramEnd"/>
      <w:r>
        <w:rPr>
          <w:rStyle w:val="11"/>
          <w:sz w:val="28"/>
          <w:szCs w:val="28"/>
        </w:rPr>
        <w:t xml:space="preserve"> товаров, работ, услуг)».</w:t>
      </w:r>
    </w:p>
    <w:p w:rsidR="00124758" w:rsidRDefault="00124758" w:rsidP="00124758">
      <w:pPr>
        <w:spacing w:after="120"/>
        <w:ind w:firstLine="708"/>
        <w:jc w:val="both"/>
        <w:rPr>
          <w:rStyle w:val="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проект размещен для обсуждения в целях общественного контроля.18</w:t>
      </w:r>
    </w:p>
    <w:p w:rsidR="00124758" w:rsidRDefault="00124758" w:rsidP="00124758">
      <w:pPr>
        <w:spacing w:after="12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Срок проведения обсуждения</w:t>
      </w:r>
      <w:r w:rsidRPr="00D76442">
        <w:rPr>
          <w:rFonts w:ascii="Times New Roman" w:hAnsi="Times New Roman" w:cs="Times New Roman"/>
          <w:sz w:val="28"/>
          <w:szCs w:val="28"/>
        </w:rPr>
        <w:t>: с 10.10.2016г. по 18.10.2016г.</w:t>
      </w:r>
    </w:p>
    <w:p w:rsidR="00124758" w:rsidRDefault="00124758" w:rsidP="00124758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124758" w:rsidRDefault="00124758" w:rsidP="00124758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Адрес для направления предложений: 456110, Челябинская  область, г. Катав-Ивановск, ул. Гагарина, 4,  Управление социальной защиты населения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124758" w:rsidRDefault="00124758" w:rsidP="00124758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Адрес электронной почты: </w:t>
      </w:r>
      <w:hyperlink r:id="rId6" w:history="1">
        <w:r>
          <w:rPr>
            <w:rStyle w:val="ac"/>
            <w:rFonts w:ascii="Times New Roman" w:hAnsi="Times New Roman" w:cs="Times New Roman"/>
            <w:sz w:val="28"/>
            <w:szCs w:val="28"/>
          </w:rPr>
          <w:t>uszn15@minsoc74.ru</w:t>
        </w:r>
      </w:hyperlink>
    </w:p>
    <w:p w:rsidR="00124758" w:rsidRDefault="00124758" w:rsidP="00124758">
      <w:pPr>
        <w:spacing w:after="120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Контактное лицо: Киселева Анна Валерьевна</w:t>
      </w:r>
    </w:p>
    <w:p w:rsidR="00124758" w:rsidRDefault="00124758" w:rsidP="0012475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  <w:t>Контактный телефон: 8(35147) 2-01-94</w:t>
      </w:r>
    </w:p>
    <w:p w:rsidR="00124758" w:rsidRDefault="00124758" w:rsidP="00124758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124758" w:rsidRDefault="00124758" w:rsidP="00124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24758" w:rsidRDefault="00124758" w:rsidP="00124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социальной защиты населения</w:t>
      </w:r>
    </w:p>
    <w:p w:rsidR="00124758" w:rsidRDefault="00124758" w:rsidP="00124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</w:p>
    <w:p w:rsidR="00124758" w:rsidRDefault="00124758" w:rsidP="00124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Н.Н. Елисеев                                                                            </w:t>
      </w:r>
    </w:p>
    <w:p w:rsidR="00124758" w:rsidRDefault="00124758" w:rsidP="0063000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24758" w:rsidRDefault="00124758" w:rsidP="0063000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0001" w:rsidRPr="00630001" w:rsidRDefault="00630001" w:rsidP="0063000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30001">
        <w:rPr>
          <w:rFonts w:ascii="Times New Roman" w:hAnsi="Times New Roman" w:cs="Times New Roman"/>
          <w:b/>
          <w:sz w:val="24"/>
          <w:szCs w:val="24"/>
        </w:rPr>
        <w:lastRenderedPageBreak/>
        <w:t>ПРОЕКТ</w:t>
      </w:r>
    </w:p>
    <w:p w:rsidR="002F42F9" w:rsidRDefault="002F42F9" w:rsidP="002F42F9">
      <w:pPr>
        <w:pStyle w:val="a3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470535" cy="579120"/>
            <wp:effectExtent l="19050" t="0" r="5715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2F9" w:rsidRPr="002F42F9" w:rsidRDefault="002F42F9" w:rsidP="002F42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42F9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proofErr w:type="gramStart"/>
      <w:r w:rsidRPr="002F42F9">
        <w:rPr>
          <w:rFonts w:ascii="Times New Roman" w:hAnsi="Times New Roman" w:cs="Times New Roman"/>
          <w:b/>
          <w:sz w:val="24"/>
          <w:szCs w:val="24"/>
        </w:rPr>
        <w:t>Катав-Ивановского</w:t>
      </w:r>
      <w:proofErr w:type="gramEnd"/>
      <w:r w:rsidRPr="002F42F9">
        <w:rPr>
          <w:rFonts w:ascii="Times New Roman" w:hAnsi="Times New Roman" w:cs="Times New Roman"/>
          <w:b/>
          <w:sz w:val="24"/>
          <w:szCs w:val="24"/>
        </w:rPr>
        <w:t xml:space="preserve"> муниципального  района</w:t>
      </w:r>
    </w:p>
    <w:p w:rsidR="002F42F9" w:rsidRPr="002F42F9" w:rsidRDefault="002F42F9" w:rsidP="002F42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F42F9">
        <w:rPr>
          <w:rFonts w:ascii="Times New Roman" w:hAnsi="Times New Roman" w:cs="Times New Roman"/>
          <w:b/>
          <w:sz w:val="24"/>
        </w:rPr>
        <w:t>УПРАВЛЕНИЕ СОЦИАЛЬНОЙ ЗАЩИТЫ НАСЕЛЕНИЯ</w:t>
      </w:r>
    </w:p>
    <w:p w:rsidR="002F42F9" w:rsidRPr="002F42F9" w:rsidRDefault="002F42F9" w:rsidP="002F42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42F9">
        <w:rPr>
          <w:rFonts w:ascii="Times New Roman" w:hAnsi="Times New Roman" w:cs="Times New Roman"/>
          <w:b/>
          <w:sz w:val="24"/>
          <w:szCs w:val="24"/>
        </w:rPr>
        <w:t>АДМИНИСТРАЦИИ КАТАВ-ИВАНОВСКОГО МУНИЦИПАЛЬНОГО РАЙОНА</w:t>
      </w:r>
    </w:p>
    <w:p w:rsidR="002F42F9" w:rsidRPr="002F42F9" w:rsidRDefault="002F42F9" w:rsidP="002F42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42F9">
        <w:rPr>
          <w:rFonts w:ascii="Times New Roman" w:hAnsi="Times New Roman" w:cs="Times New Roman"/>
          <w:b/>
          <w:sz w:val="24"/>
          <w:szCs w:val="24"/>
        </w:rPr>
        <w:t xml:space="preserve">УСЗН АДМИНИСТРАЦИИ КАТАВ-ИВАНОВСКОГО </w:t>
      </w:r>
    </w:p>
    <w:p w:rsidR="002F42F9" w:rsidRPr="002F42F9" w:rsidRDefault="002F42F9" w:rsidP="002F42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42F9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</w:p>
    <w:p w:rsidR="00524744" w:rsidRDefault="00524744" w:rsidP="00524744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 w:rsidRPr="00524744"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2F42F9" w:rsidRPr="002F42F9" w:rsidRDefault="002F42F9" w:rsidP="002F42F9">
      <w:pPr>
        <w:tabs>
          <w:tab w:val="left" w:pos="708"/>
          <w:tab w:val="center" w:pos="2127"/>
          <w:tab w:val="right" w:pos="9072"/>
        </w:tabs>
        <w:spacing w:after="0" w:line="240" w:lineRule="auto"/>
        <w:rPr>
          <w:rFonts w:ascii="Times New Roman" w:hAnsi="Times New Roman" w:cs="Times New Roman"/>
        </w:rPr>
      </w:pPr>
      <w:r w:rsidRPr="002F42F9">
        <w:rPr>
          <w:rFonts w:ascii="Times New Roman" w:hAnsi="Times New Roman" w:cs="Times New Roman"/>
          <w:sz w:val="18"/>
        </w:rPr>
        <w:t xml:space="preserve">                                        ОКПО 21584637, ОГРН 1027400757856, ИНН/КПП 7410005566/745701001</w:t>
      </w:r>
      <w:r w:rsidR="00496029" w:rsidRPr="00496029">
        <w:rPr>
          <w:rFonts w:ascii="Times New Roman" w:hAnsi="Times New Roman" w:cs="Times New Roman"/>
          <w:noProof/>
          <w:sz w:val="20"/>
          <w:szCs w:val="26"/>
        </w:rPr>
        <w:pict>
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11.65pt" to="7in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6bUw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" strokeweight="3pt">
            <v:stroke linestyle="thinThin"/>
          </v:line>
        </w:pict>
      </w:r>
    </w:p>
    <w:p w:rsidR="009917F6" w:rsidRDefault="009917F6" w:rsidP="002F42F9">
      <w:pPr>
        <w:pStyle w:val="a3"/>
        <w:jc w:val="center"/>
        <w:rPr>
          <w:szCs w:val="28"/>
        </w:rPr>
      </w:pPr>
    </w:p>
    <w:p w:rsidR="002F42F9" w:rsidRPr="00AD319B" w:rsidRDefault="002F42F9" w:rsidP="002F42F9">
      <w:pPr>
        <w:spacing w:after="0" w:line="240" w:lineRule="auto"/>
        <w:rPr>
          <w:sz w:val="28"/>
          <w:szCs w:val="28"/>
        </w:rPr>
      </w:pPr>
      <w:r w:rsidRPr="002F42F9">
        <w:rPr>
          <w:rFonts w:ascii="Times New Roman" w:hAnsi="Times New Roman" w:cs="Times New Roman"/>
          <w:sz w:val="28"/>
          <w:szCs w:val="28"/>
        </w:rPr>
        <w:t>«   »  __________  2016 г                                            №    _________</w:t>
      </w:r>
    </w:p>
    <w:p w:rsidR="002F42F9" w:rsidRDefault="002F42F9" w:rsidP="002F42F9"/>
    <w:p w:rsidR="002F42F9" w:rsidRPr="002F42F9" w:rsidRDefault="002F42F9" w:rsidP="002F42F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2F42F9">
        <w:rPr>
          <w:rFonts w:ascii="Times New Roman" w:hAnsi="Times New Roman" w:cs="Times New Roman"/>
          <w:sz w:val="28"/>
          <w:szCs w:val="28"/>
        </w:rPr>
        <w:t xml:space="preserve">Об утверждении  требований </w:t>
      </w:r>
    </w:p>
    <w:p w:rsidR="002F42F9" w:rsidRPr="002F42F9" w:rsidRDefault="002F42F9" w:rsidP="002F42F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2F42F9">
        <w:rPr>
          <w:rFonts w:ascii="Times New Roman" w:hAnsi="Times New Roman" w:cs="Times New Roman"/>
          <w:sz w:val="28"/>
          <w:szCs w:val="28"/>
        </w:rPr>
        <w:t>к закупаемым  Администрацией</w:t>
      </w:r>
      <w:proofErr w:type="gramStart"/>
      <w:r w:rsidRPr="002F42F9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F42F9">
        <w:rPr>
          <w:rFonts w:ascii="Times New Roman" w:hAnsi="Times New Roman" w:cs="Times New Roman"/>
          <w:sz w:val="28"/>
          <w:szCs w:val="28"/>
        </w:rPr>
        <w:t>атав-</w:t>
      </w:r>
    </w:p>
    <w:p w:rsidR="002F42F9" w:rsidRPr="002F42F9" w:rsidRDefault="002F42F9" w:rsidP="002F42F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2F42F9">
        <w:rPr>
          <w:rFonts w:ascii="Times New Roman" w:hAnsi="Times New Roman" w:cs="Times New Roman"/>
          <w:sz w:val="28"/>
          <w:szCs w:val="28"/>
        </w:rPr>
        <w:t xml:space="preserve">Ивановского  муниципального района </w:t>
      </w:r>
    </w:p>
    <w:p w:rsidR="002F42F9" w:rsidRPr="002F42F9" w:rsidRDefault="002F42F9" w:rsidP="002F42F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2F42F9">
        <w:rPr>
          <w:rFonts w:ascii="Times New Roman" w:hAnsi="Times New Roman" w:cs="Times New Roman"/>
          <w:sz w:val="28"/>
          <w:szCs w:val="28"/>
        </w:rPr>
        <w:t>и подведомственными учреждениями</w:t>
      </w:r>
    </w:p>
    <w:p w:rsidR="002F42F9" w:rsidRPr="002F42F9" w:rsidRDefault="002F42F9" w:rsidP="002F42F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2F42F9">
        <w:rPr>
          <w:rFonts w:ascii="Times New Roman" w:hAnsi="Times New Roman" w:cs="Times New Roman"/>
          <w:sz w:val="28"/>
          <w:szCs w:val="28"/>
        </w:rPr>
        <w:t>отдельным видам товаров, работ, услуг</w:t>
      </w:r>
    </w:p>
    <w:p w:rsidR="002F42F9" w:rsidRPr="002F42F9" w:rsidRDefault="002F42F9" w:rsidP="002F42F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2F42F9">
        <w:rPr>
          <w:rFonts w:ascii="Times New Roman" w:hAnsi="Times New Roman" w:cs="Times New Roman"/>
          <w:sz w:val="28"/>
          <w:szCs w:val="28"/>
        </w:rPr>
        <w:t>(в том числе предельных цен товаров,</w:t>
      </w:r>
    </w:p>
    <w:p w:rsidR="002F42F9" w:rsidRPr="002F42F9" w:rsidRDefault="002F42F9" w:rsidP="002F42F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2F42F9">
        <w:rPr>
          <w:rFonts w:ascii="Times New Roman" w:hAnsi="Times New Roman" w:cs="Times New Roman"/>
          <w:sz w:val="28"/>
          <w:szCs w:val="28"/>
        </w:rPr>
        <w:t>работ, услуг)</w:t>
      </w:r>
    </w:p>
    <w:p w:rsidR="00FA3BD9" w:rsidRPr="00057221" w:rsidRDefault="00FA3BD9" w:rsidP="00FA3BD9">
      <w:pPr>
        <w:spacing w:line="240" w:lineRule="auto"/>
        <w:ind w:left="142"/>
        <w:rPr>
          <w:rFonts w:ascii="Times New Roman" w:hAnsi="Times New Roman" w:cs="Times New Roman"/>
          <w:spacing w:val="2"/>
          <w:position w:val="2"/>
          <w:sz w:val="28"/>
          <w:szCs w:val="28"/>
        </w:rPr>
      </w:pPr>
    </w:p>
    <w:p w:rsidR="002F42F9" w:rsidRDefault="00F22FCF" w:rsidP="002F4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FCF">
        <w:rPr>
          <w:rFonts w:ascii="Times New Roman" w:hAnsi="Times New Roman" w:cs="Times New Roman"/>
          <w:sz w:val="28"/>
          <w:szCs w:val="28"/>
        </w:rPr>
        <w:t>В соответствии  с частью 5 статьи 19 Федерального закона от 05.04.2013 года № 44-ФЗ «О контрактной системе в сфере закупок  товаров, работ, услуг для обеспечения государственных и муниципальных нужд», руководствуясь Правилами, утверждёнными п</w:t>
      </w:r>
      <w:hyperlink r:id="rId8" w:history="1">
        <w:r w:rsidRPr="00F22FCF">
          <w:rPr>
            <w:rFonts w:ascii="Times New Roman" w:hAnsi="Times New Roman" w:cs="Times New Roman"/>
            <w:color w:val="000000"/>
            <w:sz w:val="28"/>
            <w:szCs w:val="28"/>
          </w:rPr>
          <w:t>остановлением</w:t>
        </w:r>
      </w:hyperlink>
      <w:r w:rsidRPr="00F22FCF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F22FCF">
        <w:rPr>
          <w:rFonts w:ascii="Times New Roman" w:hAnsi="Times New Roman" w:cs="Times New Roman"/>
          <w:sz w:val="28"/>
          <w:szCs w:val="28"/>
        </w:rPr>
        <w:t xml:space="preserve">м Администрации </w:t>
      </w:r>
      <w:r w:rsidR="001E38E2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 от 22.07.2016 № 641</w:t>
      </w:r>
      <w:r w:rsidRPr="00F22FCF">
        <w:rPr>
          <w:rFonts w:ascii="Times New Roman" w:hAnsi="Times New Roman" w:cs="Times New Roman"/>
          <w:sz w:val="28"/>
          <w:szCs w:val="28"/>
        </w:rPr>
        <w:t xml:space="preserve"> «</w:t>
      </w:r>
      <w:r w:rsidR="001E38E2">
        <w:rPr>
          <w:rFonts w:ascii="Times New Roman" w:hAnsi="Times New Roman" w:cs="Times New Roman"/>
          <w:sz w:val="28"/>
          <w:szCs w:val="28"/>
        </w:rPr>
        <w:t>О Правилах определения требований к закупаемым муниципальными органами и подведомственными им казенными и бюджетными учреждениями отдельным видам товаров, работ, услуг (в том числе предельных цен товаров, работ, услуг)</w:t>
      </w:r>
      <w:r w:rsidRPr="00F22FCF">
        <w:rPr>
          <w:rFonts w:ascii="Times New Roman" w:hAnsi="Times New Roman" w:cs="Times New Roman"/>
          <w:sz w:val="28"/>
          <w:szCs w:val="28"/>
        </w:rPr>
        <w:t xml:space="preserve">»    </w:t>
      </w:r>
    </w:p>
    <w:p w:rsidR="002F42F9" w:rsidRDefault="002F42F9" w:rsidP="002F4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2FCF" w:rsidRPr="00F22FCF" w:rsidRDefault="001E38E2" w:rsidP="002F4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FA3BD9" w:rsidRPr="00DF3EBE" w:rsidRDefault="00F22FCF" w:rsidP="009F67BC">
      <w:pPr>
        <w:pStyle w:val="a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position w:val="2"/>
          <w:sz w:val="28"/>
          <w:szCs w:val="28"/>
        </w:rPr>
      </w:pPr>
      <w:r w:rsidRPr="00DF3EBE">
        <w:rPr>
          <w:spacing w:val="-4"/>
          <w:sz w:val="28"/>
          <w:szCs w:val="28"/>
        </w:rPr>
        <w:t xml:space="preserve">Утвердить </w:t>
      </w:r>
      <w:r w:rsidR="00DF3EBE" w:rsidRPr="00DF3EBE">
        <w:rPr>
          <w:spacing w:val="-4"/>
          <w:sz w:val="28"/>
          <w:szCs w:val="28"/>
        </w:rPr>
        <w:t xml:space="preserve">прилагаемые требования к закупаемым Управлением </w:t>
      </w:r>
      <w:r w:rsidR="002F42F9">
        <w:rPr>
          <w:spacing w:val="-4"/>
          <w:sz w:val="28"/>
          <w:szCs w:val="28"/>
        </w:rPr>
        <w:t>социальной защиты населения</w:t>
      </w:r>
      <w:r w:rsidR="00DF3EBE" w:rsidRPr="00DF3EBE">
        <w:rPr>
          <w:spacing w:val="-4"/>
          <w:sz w:val="28"/>
          <w:szCs w:val="28"/>
        </w:rPr>
        <w:t xml:space="preserve"> Администрации Катав-Ивановского муниципального района и </w:t>
      </w:r>
      <w:r w:rsidR="00DF3EBE" w:rsidRPr="00DF3EBE">
        <w:rPr>
          <w:position w:val="2"/>
          <w:sz w:val="28"/>
          <w:szCs w:val="28"/>
        </w:rPr>
        <w:t>подведомственными</w:t>
      </w:r>
      <w:r w:rsidR="002F42F9">
        <w:rPr>
          <w:position w:val="2"/>
          <w:sz w:val="28"/>
          <w:szCs w:val="28"/>
        </w:rPr>
        <w:t xml:space="preserve"> ему </w:t>
      </w:r>
      <w:r w:rsidR="00DF3EBE">
        <w:rPr>
          <w:position w:val="2"/>
          <w:sz w:val="28"/>
          <w:szCs w:val="28"/>
        </w:rPr>
        <w:t>учреждениями</w:t>
      </w:r>
      <w:r w:rsidR="00DF3EBE">
        <w:rPr>
          <w:spacing w:val="-4"/>
          <w:sz w:val="28"/>
          <w:szCs w:val="28"/>
        </w:rPr>
        <w:t xml:space="preserve"> отдельным видам</w:t>
      </w:r>
      <w:r w:rsidRPr="00DF3EBE">
        <w:rPr>
          <w:spacing w:val="-4"/>
          <w:sz w:val="28"/>
          <w:szCs w:val="28"/>
        </w:rPr>
        <w:t xml:space="preserve"> товаров, работ, услуг (в том числе предельны</w:t>
      </w:r>
      <w:r w:rsidR="00DF3EBE">
        <w:rPr>
          <w:spacing w:val="-4"/>
          <w:sz w:val="28"/>
          <w:szCs w:val="28"/>
        </w:rPr>
        <w:t>х</w:t>
      </w:r>
      <w:r w:rsidRPr="00DF3EBE">
        <w:rPr>
          <w:spacing w:val="-4"/>
          <w:sz w:val="28"/>
          <w:szCs w:val="28"/>
        </w:rPr>
        <w:t xml:space="preserve"> цен товаров, работ, услуг) </w:t>
      </w:r>
      <w:r w:rsidR="00DF3EBE">
        <w:rPr>
          <w:spacing w:val="-4"/>
          <w:sz w:val="28"/>
          <w:szCs w:val="28"/>
        </w:rPr>
        <w:t>согласно ведомственному перечню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товаров, работ, услуг (далее – Ведомственный перечень).</w:t>
      </w:r>
    </w:p>
    <w:p w:rsidR="00DF3EBE" w:rsidRPr="00DF3EBE" w:rsidRDefault="00DF3EBE" w:rsidP="009F67BC">
      <w:pPr>
        <w:pStyle w:val="a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position w:val="2"/>
          <w:sz w:val="28"/>
          <w:szCs w:val="28"/>
        </w:rPr>
      </w:pPr>
      <w:r>
        <w:rPr>
          <w:position w:val="2"/>
          <w:sz w:val="28"/>
          <w:szCs w:val="28"/>
        </w:rPr>
        <w:t xml:space="preserve">Руководителям подведомственных Управлению </w:t>
      </w:r>
      <w:r w:rsidR="006E06A8">
        <w:rPr>
          <w:position w:val="2"/>
          <w:sz w:val="28"/>
          <w:szCs w:val="28"/>
        </w:rPr>
        <w:t xml:space="preserve">социальной защиты населения Администрации Катав-Ивановского муниципального </w:t>
      </w:r>
      <w:r w:rsidR="006E06A8">
        <w:rPr>
          <w:position w:val="2"/>
          <w:sz w:val="28"/>
          <w:szCs w:val="28"/>
        </w:rPr>
        <w:lastRenderedPageBreak/>
        <w:t>района</w:t>
      </w:r>
      <w:r>
        <w:rPr>
          <w:position w:val="2"/>
          <w:sz w:val="28"/>
          <w:szCs w:val="28"/>
        </w:rPr>
        <w:t xml:space="preserve"> учреждений при планировании закупки товаров, работ, услуг, входящих в Ведомственный перечень</w:t>
      </w:r>
      <w:r w:rsidR="009F67BC">
        <w:rPr>
          <w:position w:val="2"/>
          <w:sz w:val="28"/>
          <w:szCs w:val="28"/>
        </w:rPr>
        <w:t>, обеспечить соответствие закупаемых товаров, работ, услуг требованиям, установленным в Ведомственном перечне</w:t>
      </w:r>
      <w:r w:rsidR="006E06A8">
        <w:rPr>
          <w:position w:val="2"/>
          <w:sz w:val="28"/>
          <w:szCs w:val="28"/>
        </w:rPr>
        <w:t>.</w:t>
      </w:r>
    </w:p>
    <w:p w:rsidR="00FA3BD9" w:rsidRDefault="00CF42DF" w:rsidP="009F67BC">
      <w:pPr>
        <w:pStyle w:val="a7"/>
        <w:numPr>
          <w:ilvl w:val="0"/>
          <w:numId w:val="1"/>
        </w:numPr>
        <w:tabs>
          <w:tab w:val="left" w:pos="142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Отделу выплат </w:t>
      </w:r>
      <w:r w:rsidR="00FA3BD9" w:rsidRPr="009F67BC">
        <w:rPr>
          <w:snapToGrid w:val="0"/>
          <w:sz w:val="28"/>
          <w:szCs w:val="28"/>
        </w:rPr>
        <w:t>Управления</w:t>
      </w:r>
      <w:r>
        <w:rPr>
          <w:snapToGrid w:val="0"/>
          <w:sz w:val="28"/>
          <w:szCs w:val="28"/>
        </w:rPr>
        <w:t xml:space="preserve"> социальной защиты населения Администрации </w:t>
      </w:r>
      <w:proofErr w:type="spellStart"/>
      <w:r>
        <w:rPr>
          <w:snapToGrid w:val="0"/>
          <w:sz w:val="28"/>
          <w:szCs w:val="28"/>
        </w:rPr>
        <w:t>Катав-Ивановского</w:t>
      </w:r>
      <w:proofErr w:type="spellEnd"/>
      <w:r>
        <w:rPr>
          <w:snapToGrid w:val="0"/>
          <w:sz w:val="28"/>
          <w:szCs w:val="28"/>
        </w:rPr>
        <w:t xml:space="preserve"> муниципального района</w:t>
      </w:r>
      <w:r w:rsidR="00F22FCF" w:rsidRPr="009F67BC">
        <w:rPr>
          <w:snapToGrid w:val="0"/>
          <w:sz w:val="28"/>
          <w:szCs w:val="28"/>
        </w:rPr>
        <w:t xml:space="preserve"> опубликовать настоящий приказ на официальном сайте единой информационной системы в сфере закупок </w:t>
      </w:r>
      <w:proofErr w:type="spellStart"/>
      <w:r w:rsidR="00F22FCF" w:rsidRPr="009F67BC">
        <w:rPr>
          <w:snapToGrid w:val="0"/>
          <w:sz w:val="28"/>
          <w:szCs w:val="28"/>
          <w:lang w:val="en-US"/>
        </w:rPr>
        <w:t>zakupki</w:t>
      </w:r>
      <w:proofErr w:type="spellEnd"/>
      <w:r w:rsidR="00F22FCF" w:rsidRPr="009F67BC">
        <w:rPr>
          <w:snapToGrid w:val="0"/>
          <w:sz w:val="28"/>
          <w:szCs w:val="28"/>
        </w:rPr>
        <w:t>.</w:t>
      </w:r>
      <w:proofErr w:type="spellStart"/>
      <w:r w:rsidR="00F22FCF" w:rsidRPr="009F67BC">
        <w:rPr>
          <w:snapToGrid w:val="0"/>
          <w:sz w:val="28"/>
          <w:szCs w:val="28"/>
          <w:lang w:val="en-US"/>
        </w:rPr>
        <w:t>gov</w:t>
      </w:r>
      <w:proofErr w:type="spellEnd"/>
      <w:r w:rsidR="00F22FCF" w:rsidRPr="009F67BC">
        <w:rPr>
          <w:snapToGrid w:val="0"/>
          <w:sz w:val="28"/>
          <w:szCs w:val="28"/>
        </w:rPr>
        <w:t>.</w:t>
      </w:r>
      <w:proofErr w:type="spellStart"/>
      <w:r w:rsidR="00F22FCF" w:rsidRPr="009F67BC">
        <w:rPr>
          <w:snapToGrid w:val="0"/>
          <w:sz w:val="28"/>
          <w:szCs w:val="28"/>
          <w:lang w:val="en-US"/>
        </w:rPr>
        <w:t>ru</w:t>
      </w:r>
      <w:proofErr w:type="spellEnd"/>
      <w:r w:rsidR="00F22FCF" w:rsidRPr="009F67BC">
        <w:rPr>
          <w:snapToGrid w:val="0"/>
          <w:sz w:val="28"/>
          <w:szCs w:val="28"/>
        </w:rPr>
        <w:t xml:space="preserve"> в течение 7 рабочих дней со дня подписания</w:t>
      </w:r>
      <w:r w:rsidR="00F22FCF" w:rsidRPr="009F67BC">
        <w:rPr>
          <w:sz w:val="28"/>
          <w:szCs w:val="28"/>
        </w:rPr>
        <w:t>.</w:t>
      </w:r>
    </w:p>
    <w:p w:rsidR="006E06A8" w:rsidRDefault="006E06A8" w:rsidP="009F67BC">
      <w:pPr>
        <w:pStyle w:val="a7"/>
        <w:numPr>
          <w:ilvl w:val="0"/>
          <w:numId w:val="1"/>
        </w:numPr>
        <w:tabs>
          <w:tab w:val="left" w:pos="142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оставляю за собой.</w:t>
      </w:r>
    </w:p>
    <w:p w:rsidR="00F22FCF" w:rsidRPr="00F22FCF" w:rsidRDefault="00F22FCF" w:rsidP="00F22FCF">
      <w:pPr>
        <w:tabs>
          <w:tab w:val="left" w:pos="142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22FCF" w:rsidRPr="00F22FCF" w:rsidRDefault="00F22FCF" w:rsidP="00F22FCF">
      <w:pPr>
        <w:tabs>
          <w:tab w:val="left" w:pos="993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22FCF" w:rsidRPr="00F22FCF" w:rsidRDefault="00F22FCF" w:rsidP="00F22FCF">
      <w:pPr>
        <w:tabs>
          <w:tab w:val="left" w:pos="993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E06A8" w:rsidRDefault="001D2A61" w:rsidP="006E06A8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</w:p>
    <w:p w:rsidR="00F22FCF" w:rsidRPr="00F22FCF" w:rsidRDefault="00F22FCF" w:rsidP="006E06A8">
      <w:pPr>
        <w:tabs>
          <w:tab w:val="left" w:pos="993"/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2FCF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6E06A8">
        <w:rPr>
          <w:rFonts w:ascii="Times New Roman" w:hAnsi="Times New Roman" w:cs="Times New Roman"/>
          <w:sz w:val="28"/>
          <w:szCs w:val="28"/>
        </w:rPr>
        <w:t>социальной защиты населения</w:t>
      </w:r>
    </w:p>
    <w:p w:rsidR="00F22FCF" w:rsidRPr="00F22FCF" w:rsidRDefault="001E38E2" w:rsidP="006E06A8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Катав-Ивановского</w:t>
      </w:r>
    </w:p>
    <w:p w:rsidR="00F22FCF" w:rsidRPr="00FB7D64" w:rsidRDefault="00057221" w:rsidP="006E06A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1E38E2">
        <w:rPr>
          <w:rFonts w:ascii="Times New Roman" w:hAnsi="Times New Roman" w:cs="Times New Roman"/>
          <w:sz w:val="28"/>
          <w:szCs w:val="28"/>
        </w:rPr>
        <w:t>униципального района</w:t>
      </w:r>
      <w:r w:rsidR="006E06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Н.Н. Елисеев</w:t>
      </w:r>
    </w:p>
    <w:p w:rsidR="00F22FCF" w:rsidRPr="00FB7D64" w:rsidRDefault="00F22FCF" w:rsidP="00F22FC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30ED7" w:rsidRDefault="00430ED7"/>
    <w:p w:rsidR="005D3A4A" w:rsidRDefault="005D3A4A">
      <w:pPr>
        <w:sectPr w:rsidR="005D3A4A" w:rsidSect="002F42F9">
          <w:pgSz w:w="11906" w:h="16838" w:code="9"/>
          <w:pgMar w:top="426" w:right="851" w:bottom="1134" w:left="1701" w:header="709" w:footer="709" w:gutter="0"/>
          <w:cols w:space="708"/>
          <w:docGrid w:linePitch="360"/>
        </w:sectPr>
      </w:pPr>
    </w:p>
    <w:p w:rsidR="005D3A4A" w:rsidRPr="005D3A4A" w:rsidRDefault="005D3A4A" w:rsidP="008622A2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5D3A4A">
        <w:rPr>
          <w:rFonts w:ascii="Times New Roman" w:hAnsi="Times New Roman" w:cs="Times New Roman"/>
          <w:sz w:val="22"/>
          <w:szCs w:val="22"/>
        </w:rPr>
        <w:lastRenderedPageBreak/>
        <w:t>Приложение  к приказу</w:t>
      </w:r>
    </w:p>
    <w:p w:rsidR="005D3A4A" w:rsidRPr="005D3A4A" w:rsidRDefault="005D3A4A" w:rsidP="008622A2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</w:rPr>
      </w:pPr>
      <w:r w:rsidRPr="005D3A4A">
        <w:rPr>
          <w:rFonts w:ascii="Times New Roman" w:hAnsi="Times New Roman" w:cs="Times New Roman"/>
        </w:rPr>
        <w:t xml:space="preserve">                                                                                 от </w:t>
      </w:r>
      <w:r w:rsidR="008622A2">
        <w:rPr>
          <w:rFonts w:ascii="Times New Roman" w:hAnsi="Times New Roman" w:cs="Times New Roman"/>
        </w:rPr>
        <w:t>___________</w:t>
      </w:r>
      <w:r w:rsidRPr="005D3A4A">
        <w:rPr>
          <w:rFonts w:ascii="Times New Roman" w:hAnsi="Times New Roman" w:cs="Times New Roman"/>
        </w:rPr>
        <w:t xml:space="preserve">   №</w:t>
      </w:r>
      <w:r w:rsidR="008622A2">
        <w:rPr>
          <w:rFonts w:ascii="Times New Roman" w:hAnsi="Times New Roman" w:cs="Times New Roman"/>
        </w:rPr>
        <w:t xml:space="preserve"> ____</w:t>
      </w:r>
    </w:p>
    <w:p w:rsidR="005D3A4A" w:rsidRDefault="005D3A4A" w:rsidP="005D3A4A">
      <w:pPr>
        <w:widowControl w:val="0"/>
        <w:autoSpaceDE w:val="0"/>
        <w:autoSpaceDN w:val="0"/>
        <w:adjustRightInd w:val="0"/>
        <w:spacing w:line="360" w:lineRule="exact"/>
        <w:jc w:val="center"/>
        <w:rPr>
          <w:rFonts w:ascii="Times New Roman" w:hAnsi="Times New Roman" w:cs="Times New Roman"/>
        </w:rPr>
      </w:pPr>
    </w:p>
    <w:p w:rsidR="008622A2" w:rsidRPr="005D3A4A" w:rsidRDefault="008622A2" w:rsidP="005D3A4A">
      <w:pPr>
        <w:widowControl w:val="0"/>
        <w:autoSpaceDE w:val="0"/>
        <w:autoSpaceDN w:val="0"/>
        <w:adjustRightInd w:val="0"/>
        <w:spacing w:line="360" w:lineRule="exact"/>
        <w:jc w:val="center"/>
        <w:rPr>
          <w:rFonts w:ascii="Times New Roman" w:hAnsi="Times New Roman" w:cs="Times New Roman"/>
        </w:rPr>
      </w:pPr>
    </w:p>
    <w:p w:rsidR="005D3A4A" w:rsidRPr="005D3A4A" w:rsidRDefault="005D3A4A" w:rsidP="008622A2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 w:cs="Times New Roman"/>
          <w:b/>
        </w:rPr>
      </w:pPr>
      <w:r w:rsidRPr="005D3A4A">
        <w:rPr>
          <w:rFonts w:ascii="Times New Roman" w:eastAsia="Times New Roman" w:hAnsi="Times New Roman" w:cs="Times New Roman"/>
          <w:b/>
        </w:rPr>
        <w:t>ВЕДОМСТВЕННЫЙ ПЕРЕЧЕНЬ</w:t>
      </w:r>
    </w:p>
    <w:p w:rsidR="005D3A4A" w:rsidRPr="005D3A4A" w:rsidRDefault="005D3A4A" w:rsidP="0086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D3A4A">
        <w:rPr>
          <w:rFonts w:ascii="Times New Roman" w:eastAsia="Times New Roman" w:hAnsi="Times New Roman" w:cs="Times New Roman"/>
        </w:rPr>
        <w:t xml:space="preserve"> отдельных видов товаров, работ, услуг, в отношении которых</w:t>
      </w:r>
    </w:p>
    <w:p w:rsidR="005D3A4A" w:rsidRPr="005D3A4A" w:rsidRDefault="005D3A4A" w:rsidP="0086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D3A4A">
        <w:rPr>
          <w:rFonts w:ascii="Times New Roman" w:eastAsia="Times New Roman" w:hAnsi="Times New Roman" w:cs="Times New Roman"/>
        </w:rPr>
        <w:t xml:space="preserve"> определяются требования к потребительским свойствам (в том числе качеству) и иным характеристикам</w:t>
      </w:r>
    </w:p>
    <w:p w:rsidR="005D3A4A" w:rsidRPr="005D3A4A" w:rsidRDefault="005D3A4A" w:rsidP="008622A2">
      <w:pPr>
        <w:spacing w:after="0"/>
        <w:jc w:val="center"/>
        <w:rPr>
          <w:rFonts w:ascii="Times New Roman" w:eastAsia="Times New Roman" w:hAnsi="Times New Roman" w:cs="Times New Roman"/>
        </w:rPr>
      </w:pPr>
      <w:r w:rsidRPr="005D3A4A">
        <w:rPr>
          <w:rFonts w:ascii="Times New Roman" w:eastAsia="Times New Roman" w:hAnsi="Times New Roman" w:cs="Times New Roman"/>
        </w:rPr>
        <w:t>(в том числе предельные цены товаров, работ, услуг)</w:t>
      </w:r>
    </w:p>
    <w:p w:rsidR="005D3A4A" w:rsidRPr="005D3A4A" w:rsidRDefault="005D3A4A" w:rsidP="005D3A4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89"/>
        <w:gridCol w:w="32"/>
        <w:gridCol w:w="740"/>
        <w:gridCol w:w="23"/>
        <w:gridCol w:w="32"/>
        <w:gridCol w:w="2922"/>
        <w:gridCol w:w="56"/>
        <w:gridCol w:w="88"/>
        <w:gridCol w:w="567"/>
        <w:gridCol w:w="281"/>
        <w:gridCol w:w="807"/>
        <w:gridCol w:w="44"/>
        <w:gridCol w:w="82"/>
        <w:gridCol w:w="1726"/>
        <w:gridCol w:w="35"/>
        <w:gridCol w:w="284"/>
        <w:gridCol w:w="1100"/>
        <w:gridCol w:w="35"/>
        <w:gridCol w:w="23"/>
        <w:gridCol w:w="1240"/>
        <w:gridCol w:w="12"/>
        <w:gridCol w:w="211"/>
        <w:gridCol w:w="1299"/>
        <w:gridCol w:w="50"/>
        <w:gridCol w:w="1416"/>
        <w:gridCol w:w="15"/>
        <w:gridCol w:w="1117"/>
      </w:tblGrid>
      <w:tr w:rsidR="005D3A4A" w:rsidRPr="005D3A4A" w:rsidTr="008622A2">
        <w:trPr>
          <w:cantSplit/>
          <w:trHeight w:val="1931"/>
        </w:trPr>
        <w:tc>
          <w:tcPr>
            <w:tcW w:w="133" w:type="pct"/>
            <w:vMerge w:val="restart"/>
            <w:vAlign w:val="center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D3A4A">
              <w:rPr>
                <w:rFonts w:ascii="Times New Roman" w:hAnsi="Times New Roman" w:cs="Times New Roman"/>
              </w:rPr>
              <w:t>п</w:t>
            </w:r>
            <w:proofErr w:type="gramEnd"/>
            <w:r w:rsidRPr="005D3A4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72" w:type="pct"/>
            <w:gridSpan w:val="3"/>
            <w:vMerge w:val="restart"/>
            <w:vAlign w:val="center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Код</w:t>
            </w:r>
          </w:p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по ОКПД2</w:t>
            </w:r>
          </w:p>
        </w:tc>
        <w:tc>
          <w:tcPr>
            <w:tcW w:w="1029" w:type="pct"/>
            <w:gridSpan w:val="3"/>
            <w:vMerge w:val="restart"/>
            <w:vAlign w:val="center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Наименование отдельного вида товаров, работ, услуг</w:t>
            </w:r>
          </w:p>
        </w:tc>
        <w:tc>
          <w:tcPr>
            <w:tcW w:w="596" w:type="pct"/>
            <w:gridSpan w:val="4"/>
            <w:vAlign w:val="center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18" w:type="pct"/>
            <w:gridSpan w:val="6"/>
            <w:vAlign w:val="center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Требования к потребительским свойствам (в том числе качеству) и иным характеристикам (в том числе предельным ценам товаров, работ, услуг), утвержденные постановлением Администрации Катав-Ивановского муниципального района</w:t>
            </w:r>
          </w:p>
        </w:tc>
        <w:tc>
          <w:tcPr>
            <w:tcW w:w="1852" w:type="pct"/>
            <w:gridSpan w:val="10"/>
            <w:vAlign w:val="center"/>
          </w:tcPr>
          <w:p w:rsidR="005D3A4A" w:rsidRPr="005D3A4A" w:rsidRDefault="005D3A4A" w:rsidP="00E56C0E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Требования к потребительским свойствам (в том числе качеству) и иным характеристика</w:t>
            </w:r>
            <w:proofErr w:type="gramStart"/>
            <w:r w:rsidRPr="005D3A4A">
              <w:rPr>
                <w:rFonts w:ascii="Times New Roman" w:hAnsi="Times New Roman" w:cs="Times New Roman"/>
              </w:rPr>
              <w:t>м(</w:t>
            </w:r>
            <w:proofErr w:type="gramEnd"/>
            <w:r w:rsidRPr="005D3A4A">
              <w:rPr>
                <w:rFonts w:ascii="Times New Roman" w:hAnsi="Times New Roman" w:cs="Times New Roman"/>
              </w:rPr>
              <w:t xml:space="preserve">в том числе предельным ценам товаров, работ, услуг),утвержденные Управлением </w:t>
            </w:r>
            <w:r w:rsidR="009410CE" w:rsidRPr="001561DA">
              <w:rPr>
                <w:rFonts w:ascii="Times New Roman" w:hAnsi="Times New Roman" w:cs="Times New Roman"/>
              </w:rPr>
              <w:t xml:space="preserve">социальной защиты населения </w:t>
            </w:r>
            <w:r w:rsidRPr="001561DA">
              <w:rPr>
                <w:rFonts w:ascii="Times New Roman" w:hAnsi="Times New Roman" w:cs="Times New Roman"/>
              </w:rPr>
              <w:t xml:space="preserve"> Администрации Катав-Ивановского (далее - Управление)</w:t>
            </w:r>
          </w:p>
        </w:tc>
      </w:tr>
      <w:tr w:rsidR="005D3A4A" w:rsidRPr="005D3A4A" w:rsidTr="008622A2">
        <w:trPr>
          <w:cantSplit/>
        </w:trPr>
        <w:tc>
          <w:tcPr>
            <w:tcW w:w="133" w:type="pct"/>
            <w:vMerge/>
            <w:vAlign w:val="center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  <w:vAlign w:val="center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pct"/>
            <w:gridSpan w:val="3"/>
            <w:vMerge/>
            <w:vAlign w:val="center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gridSpan w:val="2"/>
            <w:vAlign w:val="center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372" w:type="pct"/>
            <w:gridSpan w:val="2"/>
            <w:vAlign w:val="center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33" w:type="pct"/>
            <w:gridSpan w:val="3"/>
            <w:vAlign w:val="center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485" w:type="pct"/>
            <w:gridSpan w:val="3"/>
            <w:vAlign w:val="center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значение характеристики</w:t>
            </w:r>
          </w:p>
        </w:tc>
        <w:tc>
          <w:tcPr>
            <w:tcW w:w="444" w:type="pct"/>
            <w:gridSpan w:val="3"/>
            <w:vAlign w:val="center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520" w:type="pct"/>
            <w:gridSpan w:val="3"/>
            <w:vAlign w:val="center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значение характеристики</w:t>
            </w:r>
          </w:p>
        </w:tc>
        <w:tc>
          <w:tcPr>
            <w:tcW w:w="506" w:type="pct"/>
            <w:gridSpan w:val="3"/>
            <w:vAlign w:val="center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обоснование отклонения значения характеристики от утвержденной Администрацией города </w:t>
            </w:r>
          </w:p>
        </w:tc>
        <w:tc>
          <w:tcPr>
            <w:tcW w:w="382" w:type="pct"/>
            <w:vAlign w:val="center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A4A">
              <w:rPr>
                <w:rFonts w:ascii="Times New Roman" w:hAnsi="Times New Roman" w:cs="Times New Roman"/>
              </w:rPr>
              <w:t>функцио-нальноеназна-чение</w:t>
            </w:r>
            <w:proofErr w:type="spellEnd"/>
          </w:p>
        </w:tc>
      </w:tr>
      <w:tr w:rsidR="005D3A4A" w:rsidRPr="005D3A4A" w:rsidTr="001C431F">
        <w:tblPrEx>
          <w:jc w:val="center"/>
          <w:tblBorders>
            <w:bottom w:val="single" w:sz="4" w:space="0" w:color="auto"/>
          </w:tblBorders>
        </w:tblPrEx>
        <w:trPr>
          <w:cantSplit/>
          <w:tblHeader/>
          <w:jc w:val="center"/>
        </w:trPr>
        <w:tc>
          <w:tcPr>
            <w:tcW w:w="144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8" w:type="pct"/>
            <w:gridSpan w:val="3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" w:type="pct"/>
            <w:gridSpan w:val="3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7" w:type="pct"/>
            <w:gridSpan w:val="3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0" w:type="pct"/>
            <w:gridSpan w:val="3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5" w:type="pct"/>
            <w:gridSpan w:val="3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6" w:type="pct"/>
            <w:gridSpan w:val="3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3" w:type="pct"/>
            <w:gridSpan w:val="3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11</w:t>
            </w:r>
          </w:p>
        </w:tc>
      </w:tr>
      <w:tr w:rsidR="005D3A4A" w:rsidRPr="005D3A4A" w:rsidTr="002F42F9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5000" w:type="pct"/>
            <w:gridSpan w:val="27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Отдельные виды товаров, работ, услуг, включенные в перечень отдельных видов товаров, работ, услуг, предусмотренный приложением 2 к Правилам определения требований к закупаемым муниципальными органами и  подведомственными казенными и бюджетными учреждениями отдельным видам товаров, работ, услуг (в том числе предельные цены товаров, работ, услуг), утвержденным постановлением Администрации Катав-Ивановского муниципального района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270"/>
          <w:jc w:val="center"/>
        </w:trPr>
        <w:tc>
          <w:tcPr>
            <w:tcW w:w="144" w:type="pct"/>
            <w:gridSpan w:val="2"/>
            <w:vMerge w:val="restar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272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26.20.11</w:t>
            </w:r>
          </w:p>
        </w:tc>
        <w:tc>
          <w:tcPr>
            <w:tcW w:w="1048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только ноутбуки, планшетные компьютеры</w:t>
            </w:r>
          </w:p>
        </w:tc>
        <w:tc>
          <w:tcPr>
            <w:tcW w:w="290" w:type="pct"/>
            <w:gridSpan w:val="2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 w:val="restart"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</w:t>
            </w:r>
          </w:p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proofErr w:type="spellStart"/>
            <w:r w:rsidRPr="005D3A4A">
              <w:rPr>
                <w:rFonts w:ascii="Times New Roman" w:hAnsi="Times New Roman" w:cs="Times New Roman"/>
              </w:rPr>
              <w:t>Wi-Fi</w:t>
            </w:r>
            <w:proofErr w:type="spellEnd"/>
            <w:r w:rsidRPr="005D3A4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3A4A">
              <w:rPr>
                <w:rFonts w:ascii="Times New Roman" w:hAnsi="Times New Roman" w:cs="Times New Roman"/>
              </w:rPr>
              <w:t>Bluetooth</w:t>
            </w:r>
            <w:proofErr w:type="spellEnd"/>
            <w:r w:rsidRPr="005D3A4A">
              <w:rPr>
                <w:rFonts w:ascii="Times New Roman" w:hAnsi="Times New Roman" w:cs="Times New Roman"/>
              </w:rPr>
              <w:t>, поддержки 3G (UMTS), тип видео-адаптера, время работы, операционная система, программное обеспечение</w:t>
            </w:r>
          </w:p>
        </w:tc>
        <w:tc>
          <w:tcPr>
            <w:tcW w:w="396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определены</w:t>
            </w: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размер экрана</w:t>
            </w:r>
          </w:p>
        </w:tc>
        <w:tc>
          <w:tcPr>
            <w:tcW w:w="461" w:type="pct"/>
            <w:gridSpan w:val="2"/>
          </w:tcPr>
          <w:p w:rsidR="005D3A4A" w:rsidRPr="009410CE" w:rsidRDefault="005D3A4A" w:rsidP="002F42F9">
            <w:pPr>
              <w:rPr>
                <w:rFonts w:ascii="Times New Roman" w:hAnsi="Times New Roman" w:cs="Times New Roman"/>
                <w:color w:val="FF0000"/>
              </w:rPr>
            </w:pPr>
            <w:r w:rsidRPr="005D3A4A">
              <w:rPr>
                <w:rFonts w:ascii="Times New Roman" w:hAnsi="Times New Roman" w:cs="Times New Roman"/>
              </w:rPr>
              <w:t>не более 17,3 дюймов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267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  <w:gridSpan w:val="2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тип экрана</w:t>
            </w:r>
          </w:p>
        </w:tc>
        <w:tc>
          <w:tcPr>
            <w:tcW w:w="461" w:type="pct"/>
            <w:gridSpan w:val="2"/>
          </w:tcPr>
          <w:p w:rsidR="005D3A4A" w:rsidRPr="008E501D" w:rsidRDefault="005D3A4A" w:rsidP="002F42F9">
            <w:pPr>
              <w:rPr>
                <w:rFonts w:ascii="Times New Roman" w:hAnsi="Times New Roman" w:cs="Times New Roman"/>
              </w:rPr>
            </w:pPr>
            <w:r w:rsidRPr="008E501D">
              <w:rPr>
                <w:rFonts w:ascii="Times New Roman" w:hAnsi="Times New Roman" w:cs="Times New Roman"/>
              </w:rPr>
              <w:t xml:space="preserve">любой (для планшета), </w:t>
            </w:r>
            <w:proofErr w:type="spellStart"/>
            <w:r w:rsidRPr="008E501D">
              <w:rPr>
                <w:rFonts w:ascii="Times New Roman" w:hAnsi="Times New Roman" w:cs="Times New Roman"/>
                <w:lang w:val="en-US"/>
              </w:rPr>
              <w:t>FullHD</w:t>
            </w:r>
            <w:proofErr w:type="spellEnd"/>
            <w:r w:rsidRPr="008E501D">
              <w:rPr>
                <w:rFonts w:ascii="Times New Roman" w:hAnsi="Times New Roman" w:cs="Times New Roman"/>
              </w:rPr>
              <w:t xml:space="preserve"> (для ноутбука)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267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  <w:gridSpan w:val="2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частота процессора</w:t>
            </w:r>
          </w:p>
        </w:tc>
        <w:tc>
          <w:tcPr>
            <w:tcW w:w="461" w:type="pct"/>
            <w:gridSpan w:val="2"/>
          </w:tcPr>
          <w:p w:rsidR="005D3A4A" w:rsidRPr="008E501D" w:rsidRDefault="005D3A4A" w:rsidP="002F42F9">
            <w:pPr>
              <w:rPr>
                <w:rFonts w:ascii="Times New Roman" w:hAnsi="Times New Roman" w:cs="Times New Roman"/>
              </w:rPr>
            </w:pPr>
            <w:r w:rsidRPr="008E501D">
              <w:rPr>
                <w:rFonts w:ascii="Times New Roman" w:hAnsi="Times New Roman" w:cs="Times New Roman"/>
              </w:rPr>
              <w:t>не более 2,7 ГГц на каждое ядро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375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  <w:gridSpan w:val="2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размер </w:t>
            </w:r>
            <w:proofErr w:type="spellStart"/>
            <w:r w:rsidRPr="005D3A4A">
              <w:rPr>
                <w:rFonts w:ascii="Times New Roman" w:hAnsi="Times New Roman" w:cs="Times New Roman"/>
              </w:rPr>
              <w:t>опера-тивной</w:t>
            </w:r>
            <w:proofErr w:type="spellEnd"/>
            <w:r w:rsidRPr="005D3A4A">
              <w:rPr>
                <w:rFonts w:ascii="Times New Roman" w:hAnsi="Times New Roman" w:cs="Times New Roman"/>
              </w:rPr>
              <w:t xml:space="preserve"> памяти</w:t>
            </w:r>
          </w:p>
        </w:tc>
        <w:tc>
          <w:tcPr>
            <w:tcW w:w="461" w:type="pct"/>
            <w:gridSpan w:val="2"/>
          </w:tcPr>
          <w:p w:rsidR="005D3A4A" w:rsidRPr="008E501D" w:rsidRDefault="005D3A4A" w:rsidP="009410CE">
            <w:pPr>
              <w:rPr>
                <w:rFonts w:ascii="Times New Roman" w:hAnsi="Times New Roman" w:cs="Times New Roman"/>
              </w:rPr>
            </w:pPr>
            <w:r w:rsidRPr="008E501D">
              <w:rPr>
                <w:rFonts w:ascii="Times New Roman" w:hAnsi="Times New Roman" w:cs="Times New Roman"/>
              </w:rPr>
              <w:t xml:space="preserve">не более </w:t>
            </w:r>
            <w:r w:rsidR="009410CE" w:rsidRPr="008E501D">
              <w:rPr>
                <w:rFonts w:ascii="Times New Roman" w:hAnsi="Times New Roman" w:cs="Times New Roman"/>
              </w:rPr>
              <w:t>8</w:t>
            </w:r>
            <w:r w:rsidRPr="008E501D">
              <w:rPr>
                <w:rFonts w:ascii="Times New Roman" w:hAnsi="Times New Roman" w:cs="Times New Roman"/>
              </w:rPr>
              <w:t xml:space="preserve"> Гб</w:t>
            </w:r>
            <w:r w:rsidR="009410CE" w:rsidRPr="008E501D">
              <w:rPr>
                <w:rFonts w:ascii="Times New Roman" w:hAnsi="Times New Roman" w:cs="Times New Roman"/>
              </w:rPr>
              <w:t>, не менее 4Гб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966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  <w:gridSpan w:val="2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объем жесткого диска</w:t>
            </w:r>
          </w:p>
        </w:tc>
        <w:tc>
          <w:tcPr>
            <w:tcW w:w="461" w:type="pct"/>
            <w:gridSpan w:val="2"/>
          </w:tcPr>
          <w:p w:rsidR="005D3A4A" w:rsidRPr="008E501D" w:rsidRDefault="005D3A4A" w:rsidP="002F42F9">
            <w:pPr>
              <w:rPr>
                <w:rFonts w:ascii="Times New Roman" w:hAnsi="Times New Roman" w:cs="Times New Roman"/>
              </w:rPr>
            </w:pPr>
            <w:r w:rsidRPr="008E501D">
              <w:rPr>
                <w:rFonts w:ascii="Times New Roman" w:hAnsi="Times New Roman" w:cs="Times New Roman"/>
              </w:rPr>
              <w:t>не более 1 Тб</w:t>
            </w:r>
            <w:r w:rsidR="009410CE" w:rsidRPr="008E501D">
              <w:rPr>
                <w:rFonts w:ascii="Times New Roman" w:hAnsi="Times New Roman" w:cs="Times New Roman"/>
              </w:rPr>
              <w:t>, не менее 500 Мб</w:t>
            </w:r>
            <w:r w:rsidRPr="008E501D">
              <w:rPr>
                <w:rFonts w:ascii="Times New Roman" w:hAnsi="Times New Roman" w:cs="Times New Roman"/>
              </w:rPr>
              <w:t xml:space="preserve"> (для ноутбука), не более 128 Гб (для планшета)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414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  <w:gridSpan w:val="2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тип жесткого диска</w:t>
            </w:r>
          </w:p>
        </w:tc>
        <w:tc>
          <w:tcPr>
            <w:tcW w:w="461" w:type="pct"/>
            <w:gridSpan w:val="2"/>
          </w:tcPr>
          <w:p w:rsidR="005D3A4A" w:rsidRPr="008E501D" w:rsidRDefault="005D3A4A" w:rsidP="002F42F9">
            <w:pPr>
              <w:rPr>
                <w:rFonts w:ascii="Times New Roman" w:hAnsi="Times New Roman" w:cs="Times New Roman"/>
              </w:rPr>
            </w:pPr>
            <w:r w:rsidRPr="008E501D">
              <w:rPr>
                <w:rFonts w:ascii="Times New Roman" w:hAnsi="Times New Roman" w:cs="Times New Roman"/>
              </w:rPr>
              <w:t>любой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492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  <w:gridSpan w:val="2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оптический привод</w:t>
            </w:r>
          </w:p>
        </w:tc>
        <w:tc>
          <w:tcPr>
            <w:tcW w:w="461" w:type="pct"/>
            <w:gridSpan w:val="2"/>
          </w:tcPr>
          <w:p w:rsidR="005D3A4A" w:rsidRPr="008E501D" w:rsidRDefault="009410CE" w:rsidP="002F42F9">
            <w:pPr>
              <w:rPr>
                <w:rFonts w:ascii="Times New Roman" w:hAnsi="Times New Roman" w:cs="Times New Roman"/>
              </w:rPr>
            </w:pPr>
            <w:r w:rsidRPr="008E501D"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427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  <w:gridSpan w:val="2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тип видеоадаптера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интегрированный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235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  <w:gridSpan w:val="2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время работы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менее 5 часов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409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  <w:gridSpan w:val="2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операционная система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возможно наличие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1366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  <w:gridSpan w:val="2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программное обеспечение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лицензированное, либо с открытым кодом с характеристиками, в зависимости от конкретных задач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183"/>
          <w:jc w:val="center"/>
        </w:trPr>
        <w:tc>
          <w:tcPr>
            <w:tcW w:w="144" w:type="pct"/>
            <w:gridSpan w:val="2"/>
            <w:vMerge w:val="restar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72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26.20.11</w:t>
            </w:r>
          </w:p>
        </w:tc>
        <w:tc>
          <w:tcPr>
            <w:tcW w:w="1048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Ноутбуки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1884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</w:tcPr>
          <w:p w:rsidR="005D3A4A" w:rsidRPr="005D3A4A" w:rsidRDefault="00630001" w:rsidP="00630001">
            <w:pPr>
              <w:rPr>
                <w:rFonts w:ascii="Times New Roman" w:hAnsi="Times New Roman" w:cs="Times New Roman"/>
              </w:rPr>
            </w:pPr>
            <w:r w:rsidRPr="00630001">
              <w:rPr>
                <w:rFonts w:ascii="Times New Roman" w:hAnsi="Times New Roman" w:cs="Times New Roman"/>
              </w:rPr>
              <w:t>Главные, ведущие, старшие, младшие должности муниципальной службы и должности, не отнесенные к должностям  муниципальной службы, и осуществляющие техническое обеспечение деятельности Управления, а так же иные должности, занятые обслуживанием и</w:t>
            </w:r>
            <w:r w:rsidR="005D3A4A" w:rsidRPr="00630001">
              <w:rPr>
                <w:rFonts w:ascii="Times New Roman" w:hAnsi="Times New Roman" w:cs="Times New Roman"/>
              </w:rPr>
              <w:t xml:space="preserve"> должности подведомственного учреждения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более 40</w:t>
            </w: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более 40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267"/>
          <w:jc w:val="center"/>
        </w:trPr>
        <w:tc>
          <w:tcPr>
            <w:tcW w:w="144" w:type="pct"/>
            <w:gridSpan w:val="2"/>
            <w:vMerge w:val="restar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72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26.20.11</w:t>
            </w:r>
          </w:p>
        </w:tc>
        <w:tc>
          <w:tcPr>
            <w:tcW w:w="1048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Планшетные компьютеры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664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630001">
              <w:rPr>
                <w:rFonts w:ascii="Times New Roman" w:hAnsi="Times New Roman" w:cs="Times New Roman"/>
              </w:rPr>
              <w:t>Главные должности руководитель подведомственного учреждения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396" w:type="pct"/>
            <w:gridSpan w:val="3"/>
          </w:tcPr>
          <w:p w:rsidR="005D3A4A" w:rsidRPr="008E501D" w:rsidRDefault="009D267B" w:rsidP="002F42F9">
            <w:pPr>
              <w:rPr>
                <w:rFonts w:ascii="Times New Roman" w:hAnsi="Times New Roman" w:cs="Times New Roman"/>
              </w:rPr>
            </w:pPr>
            <w:r w:rsidRPr="008E501D">
              <w:rPr>
                <w:rFonts w:ascii="Times New Roman" w:hAnsi="Times New Roman" w:cs="Times New Roman"/>
              </w:rPr>
              <w:t>не закупается</w:t>
            </w:r>
          </w:p>
        </w:tc>
        <w:tc>
          <w:tcPr>
            <w:tcW w:w="500" w:type="pct"/>
            <w:gridSpan w:val="3"/>
          </w:tcPr>
          <w:p w:rsidR="005D3A4A" w:rsidRPr="008E501D" w:rsidRDefault="005D3A4A" w:rsidP="002F42F9">
            <w:pPr>
              <w:rPr>
                <w:rFonts w:ascii="Times New Roman" w:hAnsi="Times New Roman" w:cs="Times New Roman"/>
              </w:rPr>
            </w:pPr>
            <w:r w:rsidRPr="008E501D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461" w:type="pct"/>
            <w:gridSpan w:val="2"/>
          </w:tcPr>
          <w:p w:rsidR="005D3A4A" w:rsidRPr="008E501D" w:rsidRDefault="009410CE" w:rsidP="002F42F9">
            <w:pPr>
              <w:rPr>
                <w:rFonts w:ascii="Times New Roman" w:hAnsi="Times New Roman" w:cs="Times New Roman"/>
              </w:rPr>
            </w:pPr>
            <w:r w:rsidRPr="008E501D">
              <w:rPr>
                <w:rFonts w:ascii="Times New Roman" w:hAnsi="Times New Roman" w:cs="Times New Roman"/>
              </w:rPr>
              <w:t>не закупается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230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Иные должности 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396" w:type="pct"/>
            <w:gridSpan w:val="3"/>
          </w:tcPr>
          <w:p w:rsidR="005D3A4A" w:rsidRPr="008E501D" w:rsidRDefault="005D3A4A" w:rsidP="002F42F9">
            <w:pPr>
              <w:rPr>
                <w:rFonts w:ascii="Times New Roman" w:hAnsi="Times New Roman" w:cs="Times New Roman"/>
              </w:rPr>
            </w:pPr>
            <w:r w:rsidRPr="008E501D">
              <w:rPr>
                <w:rFonts w:ascii="Times New Roman" w:hAnsi="Times New Roman" w:cs="Times New Roman"/>
              </w:rPr>
              <w:t>не закупается</w:t>
            </w:r>
          </w:p>
        </w:tc>
        <w:tc>
          <w:tcPr>
            <w:tcW w:w="500" w:type="pct"/>
            <w:gridSpan w:val="3"/>
          </w:tcPr>
          <w:p w:rsidR="005D3A4A" w:rsidRPr="008E501D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</w:tcPr>
          <w:p w:rsidR="005D3A4A" w:rsidRPr="008E501D" w:rsidRDefault="009410CE" w:rsidP="002F42F9">
            <w:pPr>
              <w:rPr>
                <w:rFonts w:ascii="Times New Roman" w:hAnsi="Times New Roman" w:cs="Times New Roman"/>
              </w:rPr>
            </w:pPr>
            <w:r w:rsidRPr="008E501D">
              <w:rPr>
                <w:rFonts w:ascii="Times New Roman" w:hAnsi="Times New Roman" w:cs="Times New Roman"/>
              </w:rPr>
              <w:t>не закупается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144" w:type="pct"/>
            <w:gridSpan w:val="2"/>
            <w:vMerge w:val="restar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2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26.20.1</w:t>
            </w:r>
            <w:r w:rsidRPr="005D3A4A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048" w:type="pct"/>
            <w:gridSpan w:val="3"/>
            <w:vMerge w:val="restart"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Машины вычислительные </w:t>
            </w:r>
            <w:r w:rsidRPr="005D3A4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</w:t>
            </w:r>
          </w:p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(компьютеры персональные настольные, рабочие станции вывода) *</w:t>
            </w:r>
          </w:p>
        </w:tc>
        <w:tc>
          <w:tcPr>
            <w:tcW w:w="290" w:type="pct"/>
            <w:gridSpan w:val="2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тип (моноблок/ </w:t>
            </w:r>
            <w:r w:rsidRPr="005D3A4A">
              <w:rPr>
                <w:rFonts w:ascii="Times New Roman" w:hAnsi="Times New Roman" w:cs="Times New Roman"/>
              </w:rPr>
              <w:lastRenderedPageBreak/>
              <w:t>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программное обеспечение</w:t>
            </w:r>
          </w:p>
        </w:tc>
        <w:tc>
          <w:tcPr>
            <w:tcW w:w="396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lastRenderedPageBreak/>
              <w:t xml:space="preserve">не </w:t>
            </w:r>
            <w:r w:rsidRPr="005D3A4A">
              <w:rPr>
                <w:rFonts w:ascii="Times New Roman" w:hAnsi="Times New Roman" w:cs="Times New Roman"/>
              </w:rPr>
              <w:lastRenderedPageBreak/>
              <w:t>определены</w:t>
            </w: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lastRenderedPageBreak/>
              <w:t>тип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любой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234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" w:type="pct"/>
            <w:gridSpan w:val="2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размер экрана</w:t>
            </w:r>
          </w:p>
        </w:tc>
        <w:tc>
          <w:tcPr>
            <w:tcW w:w="461" w:type="pct"/>
            <w:gridSpan w:val="2"/>
          </w:tcPr>
          <w:p w:rsidR="005D3A4A" w:rsidRPr="008E501D" w:rsidRDefault="005D3A4A" w:rsidP="007C4F11">
            <w:pPr>
              <w:rPr>
                <w:rFonts w:ascii="Times New Roman" w:hAnsi="Times New Roman" w:cs="Times New Roman"/>
              </w:rPr>
            </w:pPr>
            <w:r w:rsidRPr="008E501D">
              <w:rPr>
                <w:rFonts w:ascii="Times New Roman" w:hAnsi="Times New Roman" w:cs="Times New Roman"/>
              </w:rPr>
              <w:t>не более 2</w:t>
            </w:r>
            <w:r w:rsidR="007C4F11" w:rsidRPr="008E501D">
              <w:rPr>
                <w:rFonts w:ascii="Times New Roman" w:hAnsi="Times New Roman" w:cs="Times New Roman"/>
              </w:rPr>
              <w:t>4</w:t>
            </w:r>
            <w:r w:rsidRPr="008E501D">
              <w:rPr>
                <w:rFonts w:ascii="Times New Roman" w:hAnsi="Times New Roman" w:cs="Times New Roman"/>
              </w:rPr>
              <w:t xml:space="preserve"> дюймов</w:t>
            </w:r>
            <w:r w:rsidR="007C4F11" w:rsidRPr="008E501D">
              <w:rPr>
                <w:rFonts w:ascii="Times New Roman" w:hAnsi="Times New Roman" w:cs="Times New Roman"/>
              </w:rPr>
              <w:t>, не менее 21 дюйма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234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" w:type="pct"/>
            <w:gridSpan w:val="2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тип процессора</w:t>
            </w:r>
          </w:p>
        </w:tc>
        <w:tc>
          <w:tcPr>
            <w:tcW w:w="461" w:type="pct"/>
            <w:gridSpan w:val="2"/>
          </w:tcPr>
          <w:p w:rsidR="005D3A4A" w:rsidRPr="008E501D" w:rsidRDefault="007C4F11" w:rsidP="002F42F9">
            <w:pPr>
              <w:rPr>
                <w:rFonts w:ascii="Times New Roman" w:hAnsi="Times New Roman" w:cs="Times New Roman"/>
              </w:rPr>
            </w:pPr>
            <w:r w:rsidRPr="008E501D">
              <w:rPr>
                <w:rFonts w:ascii="Times New Roman" w:hAnsi="Times New Roman" w:cs="Times New Roman"/>
              </w:rPr>
              <w:t>Многоядерный, не менее 2, не более 8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234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" w:type="pct"/>
            <w:gridSpan w:val="2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частота процессора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более 4,2 ГГц на каждое ядро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234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" w:type="pct"/>
            <w:gridSpan w:val="2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размер </w:t>
            </w:r>
            <w:proofErr w:type="spellStart"/>
            <w:r w:rsidRPr="005D3A4A">
              <w:rPr>
                <w:rFonts w:ascii="Times New Roman" w:hAnsi="Times New Roman" w:cs="Times New Roman"/>
              </w:rPr>
              <w:t>опера-тивной</w:t>
            </w:r>
            <w:proofErr w:type="spellEnd"/>
            <w:r w:rsidRPr="005D3A4A">
              <w:rPr>
                <w:rFonts w:ascii="Times New Roman" w:hAnsi="Times New Roman" w:cs="Times New Roman"/>
              </w:rPr>
              <w:t xml:space="preserve"> памяти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более 8 Гб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234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" w:type="pct"/>
            <w:gridSpan w:val="2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объем жесткого диска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более 1Тб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234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" w:type="pct"/>
            <w:gridSpan w:val="2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тип жесткого диска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любой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234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" w:type="pct"/>
            <w:gridSpan w:val="2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оптический привод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в наличии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234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" w:type="pct"/>
            <w:gridSpan w:val="2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тип видеоадаптера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интегрированный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469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" w:type="pct"/>
            <w:gridSpan w:val="2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операционная система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возможно наличие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469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" w:type="pct"/>
            <w:gridSpan w:val="2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программное обеспечение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лицензированное, либо с открытым кодом с </w:t>
            </w:r>
            <w:proofErr w:type="spellStart"/>
            <w:r w:rsidRPr="005D3A4A">
              <w:rPr>
                <w:rFonts w:ascii="Times New Roman" w:hAnsi="Times New Roman" w:cs="Times New Roman"/>
              </w:rPr>
              <w:t>характе-ристиками</w:t>
            </w:r>
            <w:proofErr w:type="spellEnd"/>
            <w:r w:rsidRPr="005D3A4A">
              <w:rPr>
                <w:rFonts w:ascii="Times New Roman" w:hAnsi="Times New Roman" w:cs="Times New Roman"/>
              </w:rPr>
              <w:t>, в зависимости от конкретных задач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</w:tcPr>
          <w:p w:rsidR="005D3A4A" w:rsidRPr="005D3A4A" w:rsidRDefault="00630001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0001">
              <w:rPr>
                <w:rFonts w:ascii="Times New Roman" w:hAnsi="Times New Roman" w:cs="Times New Roman"/>
                <w:sz w:val="22"/>
                <w:szCs w:val="22"/>
              </w:rPr>
              <w:t>Главные, ведущие, старшие, младшие должности муниципальной службы и должности, не отнесенные к должностям  муниципальной службы, и осуществляющие техническое обеспечение деятельности Управления, а так же иные должности, занятые обслуживанием и должности подведомственного учреждения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396" w:type="pct"/>
            <w:gridSpan w:val="3"/>
          </w:tcPr>
          <w:p w:rsidR="005D3A4A" w:rsidRPr="002D66D6" w:rsidRDefault="005D3A4A" w:rsidP="007C4F11">
            <w:pPr>
              <w:rPr>
                <w:rFonts w:ascii="Times New Roman" w:hAnsi="Times New Roman" w:cs="Times New Roman"/>
              </w:rPr>
            </w:pPr>
            <w:r w:rsidRPr="002D66D6">
              <w:rPr>
                <w:rFonts w:ascii="Times New Roman" w:hAnsi="Times New Roman" w:cs="Times New Roman"/>
              </w:rPr>
              <w:t xml:space="preserve">не более </w:t>
            </w:r>
            <w:r w:rsidR="007C4F11" w:rsidRPr="002D66D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00" w:type="pct"/>
            <w:gridSpan w:val="3"/>
          </w:tcPr>
          <w:p w:rsidR="005D3A4A" w:rsidRPr="002D66D6" w:rsidRDefault="005D3A4A" w:rsidP="002F42F9">
            <w:pPr>
              <w:rPr>
                <w:rFonts w:ascii="Times New Roman" w:hAnsi="Times New Roman" w:cs="Times New Roman"/>
              </w:rPr>
            </w:pPr>
            <w:r w:rsidRPr="002D66D6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461" w:type="pct"/>
            <w:gridSpan w:val="2"/>
          </w:tcPr>
          <w:p w:rsidR="005D3A4A" w:rsidRPr="002D66D6" w:rsidRDefault="005D3A4A" w:rsidP="007C4F11">
            <w:pPr>
              <w:rPr>
                <w:rFonts w:ascii="Times New Roman" w:hAnsi="Times New Roman" w:cs="Times New Roman"/>
              </w:rPr>
            </w:pPr>
            <w:r w:rsidRPr="002D66D6">
              <w:rPr>
                <w:rFonts w:ascii="Times New Roman" w:hAnsi="Times New Roman" w:cs="Times New Roman"/>
              </w:rPr>
              <w:t xml:space="preserve">не более </w:t>
            </w:r>
            <w:r w:rsidR="007C4F11" w:rsidRPr="002D66D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558"/>
          <w:jc w:val="center"/>
        </w:trPr>
        <w:tc>
          <w:tcPr>
            <w:tcW w:w="144" w:type="pct"/>
            <w:gridSpan w:val="2"/>
            <w:vMerge w:val="restar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2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1048" w:type="pct"/>
            <w:gridSpan w:val="3"/>
            <w:vMerge w:val="restart"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Устройства ввода или вывода, содержащие или не содержащие в одном корпусе запоминающие устройства  (принтеры, сканеры, многофункциональные устройства)</w:t>
            </w:r>
          </w:p>
        </w:tc>
        <w:tc>
          <w:tcPr>
            <w:tcW w:w="290" w:type="pct"/>
            <w:gridSpan w:val="2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метод печати, ресурс печати (струйный/ лазерный - для принтера/ многофункционального устройства), раз-решение сканирования (для сканера/ много-функционального устройства), цветность </w:t>
            </w:r>
            <w:r w:rsidRPr="005D3A4A">
              <w:rPr>
                <w:rFonts w:ascii="Times New Roman" w:hAnsi="Times New Roman" w:cs="Times New Roman"/>
                <w:spacing w:val="-4"/>
              </w:rPr>
              <w:lastRenderedPageBreak/>
              <w:t>(цветной/черно-белый),</w:t>
            </w:r>
            <w:r w:rsidRPr="005D3A4A">
              <w:rPr>
                <w:rFonts w:ascii="Times New Roman" w:hAnsi="Times New Roman" w:cs="Times New Roman"/>
              </w:rPr>
              <w:t xml:space="preserve"> максимальный формат, скорость </w:t>
            </w:r>
            <w:proofErr w:type="spellStart"/>
            <w:r w:rsidRPr="005D3A4A">
              <w:rPr>
                <w:rFonts w:ascii="Times New Roman" w:hAnsi="Times New Roman" w:cs="Times New Roman"/>
              </w:rPr>
              <w:t>пе-чати</w:t>
            </w:r>
            <w:proofErr w:type="spellEnd"/>
            <w:r w:rsidRPr="005D3A4A">
              <w:rPr>
                <w:rFonts w:ascii="Times New Roman" w:hAnsi="Times New Roman" w:cs="Times New Roman"/>
              </w:rPr>
              <w:t xml:space="preserve">/ сканирования, наличие </w:t>
            </w:r>
            <w:proofErr w:type="spellStart"/>
            <w:r w:rsidRPr="005D3A4A">
              <w:rPr>
                <w:rFonts w:ascii="Times New Roman" w:hAnsi="Times New Roman" w:cs="Times New Roman"/>
              </w:rPr>
              <w:t>дополнитель-ных</w:t>
            </w:r>
            <w:proofErr w:type="spellEnd"/>
            <w:r w:rsidRPr="005D3A4A">
              <w:rPr>
                <w:rFonts w:ascii="Times New Roman" w:hAnsi="Times New Roman" w:cs="Times New Roman"/>
              </w:rPr>
              <w:t xml:space="preserve"> модулей и </w:t>
            </w:r>
            <w:proofErr w:type="spellStart"/>
            <w:r w:rsidRPr="005D3A4A">
              <w:rPr>
                <w:rFonts w:ascii="Times New Roman" w:hAnsi="Times New Roman" w:cs="Times New Roman"/>
              </w:rPr>
              <w:t>интер-фейсов</w:t>
            </w:r>
            <w:proofErr w:type="spellEnd"/>
            <w:r w:rsidRPr="005D3A4A">
              <w:rPr>
                <w:rFonts w:ascii="Times New Roman" w:hAnsi="Times New Roman" w:cs="Times New Roman"/>
              </w:rPr>
              <w:t xml:space="preserve"> (сетевой интерфейс, устройства чтения карт памяти и т.д.)</w:t>
            </w:r>
          </w:p>
        </w:tc>
        <w:tc>
          <w:tcPr>
            <w:tcW w:w="396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lastRenderedPageBreak/>
              <w:t>не определены</w:t>
            </w: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метод печати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Струйный/лазерный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744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" w:type="pct"/>
            <w:gridSpan w:val="2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ресурс печати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не более 40 000 </w:t>
            </w:r>
            <w:proofErr w:type="spellStart"/>
            <w:r w:rsidRPr="005D3A4A">
              <w:rPr>
                <w:rFonts w:ascii="Times New Roman" w:hAnsi="Times New Roman" w:cs="Times New Roman"/>
              </w:rPr>
              <w:t>стр</w:t>
            </w:r>
            <w:proofErr w:type="spellEnd"/>
            <w:r w:rsidRPr="005D3A4A">
              <w:rPr>
                <w:rFonts w:ascii="Times New Roman" w:hAnsi="Times New Roman" w:cs="Times New Roman"/>
              </w:rPr>
              <w:t>/</w:t>
            </w:r>
            <w:proofErr w:type="spellStart"/>
            <w:r w:rsidRPr="005D3A4A">
              <w:rPr>
                <w:rFonts w:ascii="Times New Roman" w:hAnsi="Times New Roman" w:cs="Times New Roman"/>
              </w:rPr>
              <w:t>мес</w:t>
            </w:r>
            <w:proofErr w:type="spellEnd"/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596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" w:type="pct"/>
            <w:gridSpan w:val="2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разрешение сканирования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наличие 1200 </w:t>
            </w:r>
            <w:r w:rsidRPr="005D3A4A">
              <w:rPr>
                <w:rFonts w:ascii="Times New Roman" w:hAnsi="Times New Roman" w:cs="Times New Roman"/>
                <w:lang w:val="en-US"/>
              </w:rPr>
              <w:t>dpi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552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" w:type="pct"/>
            <w:gridSpan w:val="2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цветность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черно-белый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514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" w:type="pct"/>
            <w:gridSpan w:val="2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формат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А4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417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" w:type="pct"/>
            <w:gridSpan w:val="2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скорость печати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не более 40 </w:t>
            </w:r>
            <w:proofErr w:type="spellStart"/>
            <w:r w:rsidRPr="005D3A4A">
              <w:rPr>
                <w:rFonts w:ascii="Times New Roman" w:hAnsi="Times New Roman" w:cs="Times New Roman"/>
              </w:rPr>
              <w:t>стр</w:t>
            </w:r>
            <w:proofErr w:type="spellEnd"/>
            <w:r w:rsidRPr="005D3A4A">
              <w:rPr>
                <w:rFonts w:ascii="Times New Roman" w:hAnsi="Times New Roman" w:cs="Times New Roman"/>
              </w:rPr>
              <w:t>/мин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687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" w:type="pct"/>
            <w:gridSpan w:val="2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дополнительные функции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автоподача, </w:t>
            </w:r>
            <w:proofErr w:type="spellStart"/>
            <w:r w:rsidRPr="005D3A4A">
              <w:rPr>
                <w:rFonts w:ascii="Times New Roman" w:hAnsi="Times New Roman" w:cs="Times New Roman"/>
              </w:rPr>
              <w:t>авто-матическая</w:t>
            </w:r>
            <w:proofErr w:type="spellEnd"/>
            <w:r w:rsidRPr="005D3A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3A4A">
              <w:rPr>
                <w:rFonts w:ascii="Times New Roman" w:hAnsi="Times New Roman" w:cs="Times New Roman"/>
              </w:rPr>
              <w:t>двух-сторонняя</w:t>
            </w:r>
            <w:proofErr w:type="spellEnd"/>
            <w:r w:rsidRPr="005D3A4A">
              <w:rPr>
                <w:rFonts w:ascii="Times New Roman" w:hAnsi="Times New Roman" w:cs="Times New Roman"/>
              </w:rPr>
              <w:t xml:space="preserve"> печать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236"/>
          <w:jc w:val="center"/>
        </w:trPr>
        <w:tc>
          <w:tcPr>
            <w:tcW w:w="144" w:type="pct"/>
            <w:gridSpan w:val="2"/>
            <w:vMerge w:val="restar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72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1048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Принтер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1892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</w:tcPr>
          <w:p w:rsidR="005D3A4A" w:rsidRPr="005D3A4A" w:rsidRDefault="00630001" w:rsidP="002F42F9">
            <w:pPr>
              <w:rPr>
                <w:rFonts w:ascii="Times New Roman" w:hAnsi="Times New Roman" w:cs="Times New Roman"/>
              </w:rPr>
            </w:pPr>
            <w:r w:rsidRPr="00630001">
              <w:rPr>
                <w:rFonts w:ascii="Times New Roman" w:hAnsi="Times New Roman" w:cs="Times New Roman"/>
              </w:rPr>
              <w:t>Главные, ведущие, старшие, младшие должности муниципальной службы и должности, не отнесенные к должностям  муниципальной службы, и осуществляющие техническое обеспечение деятельности Управления, а так же иные должности, занятые обслуживанием и должности подведомственного учреждения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более 30</w:t>
            </w: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более 30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294"/>
          <w:jc w:val="center"/>
        </w:trPr>
        <w:tc>
          <w:tcPr>
            <w:tcW w:w="144" w:type="pct"/>
            <w:gridSpan w:val="2"/>
            <w:vMerge w:val="restar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72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26.20.1</w:t>
            </w:r>
            <w:r w:rsidRPr="005D3A4A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048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lastRenderedPageBreak/>
              <w:t>Сканер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1884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</w:tcPr>
          <w:p w:rsidR="005D3A4A" w:rsidRPr="005D3A4A" w:rsidRDefault="00630001" w:rsidP="002F42F9">
            <w:pPr>
              <w:rPr>
                <w:rFonts w:ascii="Times New Roman" w:hAnsi="Times New Roman" w:cs="Times New Roman"/>
              </w:rPr>
            </w:pPr>
            <w:r w:rsidRPr="00630001">
              <w:rPr>
                <w:rFonts w:ascii="Times New Roman" w:hAnsi="Times New Roman" w:cs="Times New Roman"/>
              </w:rPr>
              <w:t>Главные, ведущие, старшие, младшие должности муниципальной службы и должности, не отнесенные к должностям  муниципальной службы, и осуществляющие техническое обеспечение деятельности Управления, а так же иные должности, занятые обслуживанием и должности подведомственного учреждения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более 20</w:t>
            </w: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более 20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183"/>
          <w:jc w:val="center"/>
        </w:trPr>
        <w:tc>
          <w:tcPr>
            <w:tcW w:w="144" w:type="pct"/>
            <w:gridSpan w:val="2"/>
            <w:vMerge w:val="restar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lastRenderedPageBreak/>
              <w:t>3.3</w:t>
            </w:r>
          </w:p>
        </w:tc>
        <w:tc>
          <w:tcPr>
            <w:tcW w:w="272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1048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Многофункциональное устройство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2161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</w:tcPr>
          <w:p w:rsidR="005D3A4A" w:rsidRPr="005D3A4A" w:rsidRDefault="00630001" w:rsidP="002F42F9">
            <w:pPr>
              <w:rPr>
                <w:rFonts w:ascii="Times New Roman" w:hAnsi="Times New Roman" w:cs="Times New Roman"/>
              </w:rPr>
            </w:pPr>
            <w:r w:rsidRPr="00630001">
              <w:rPr>
                <w:rFonts w:ascii="Times New Roman" w:hAnsi="Times New Roman" w:cs="Times New Roman"/>
              </w:rPr>
              <w:t>Главные, ведущие, старшие, младшие должности муниципальной службы и должности, не отнесенные к должностям  муниципальной службы, и осуществляющие техническое обеспечение деятельности Управления, а так же иные должности, занятые обслуживанием и должности подведомственного учреждения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более 40</w:t>
            </w: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более 40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 w:val="restar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72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26.30.11</w:t>
            </w:r>
          </w:p>
        </w:tc>
        <w:tc>
          <w:tcPr>
            <w:tcW w:w="1048" w:type="pct"/>
            <w:gridSpan w:val="3"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Аппаратура </w:t>
            </w:r>
            <w:r w:rsidRPr="005D3A4A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коммуникацион</w:t>
            </w: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ная передающая с приемными устройствами (телефоны мобильные)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тип устройства (телефон/ смартфон), поддерживаемые стандарты, операционная система, время </w:t>
            </w:r>
            <w:proofErr w:type="spellStart"/>
            <w:r w:rsidRPr="005D3A4A">
              <w:rPr>
                <w:rFonts w:ascii="Times New Roman" w:hAnsi="Times New Roman" w:cs="Times New Roman"/>
              </w:rPr>
              <w:t>рабо-ты</w:t>
            </w:r>
            <w:proofErr w:type="spellEnd"/>
            <w:r w:rsidRPr="005D3A4A">
              <w:rPr>
                <w:rFonts w:ascii="Times New Roman" w:hAnsi="Times New Roman" w:cs="Times New Roman"/>
              </w:rPr>
              <w:t>, метод управления (сенсорный/</w:t>
            </w:r>
            <w:proofErr w:type="spellStart"/>
            <w:r w:rsidRPr="005D3A4A">
              <w:rPr>
                <w:rFonts w:ascii="Times New Roman" w:hAnsi="Times New Roman" w:cs="Times New Roman"/>
              </w:rPr>
              <w:t>кнопоч-ный</w:t>
            </w:r>
            <w:proofErr w:type="spellEnd"/>
            <w:r w:rsidRPr="005D3A4A">
              <w:rPr>
                <w:rFonts w:ascii="Times New Roman" w:hAnsi="Times New Roman" w:cs="Times New Roman"/>
              </w:rPr>
              <w:t>), количество SIM-карт, наличие модулей и интерфейсов (</w:t>
            </w:r>
            <w:proofErr w:type="spellStart"/>
            <w:r w:rsidRPr="005D3A4A">
              <w:rPr>
                <w:rFonts w:ascii="Times New Roman" w:hAnsi="Times New Roman" w:cs="Times New Roman"/>
              </w:rPr>
              <w:t>Wi-Fi</w:t>
            </w:r>
            <w:proofErr w:type="spellEnd"/>
            <w:r w:rsidRPr="005D3A4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3A4A">
              <w:rPr>
                <w:rFonts w:ascii="Times New Roman" w:hAnsi="Times New Roman" w:cs="Times New Roman"/>
              </w:rPr>
              <w:t>Bluetooth</w:t>
            </w:r>
            <w:proofErr w:type="spellEnd"/>
            <w:r w:rsidRPr="005D3A4A">
              <w:rPr>
                <w:rFonts w:ascii="Times New Roman" w:hAnsi="Times New Roman" w:cs="Times New Roman"/>
              </w:rPr>
              <w:t xml:space="preserve">, USB, GPS), стоимость годового владения оборудованием (включая договоры технической </w:t>
            </w:r>
            <w:proofErr w:type="spellStart"/>
            <w:r w:rsidRPr="005D3A4A">
              <w:rPr>
                <w:rFonts w:ascii="Times New Roman" w:hAnsi="Times New Roman" w:cs="Times New Roman"/>
              </w:rPr>
              <w:t>под-держки</w:t>
            </w:r>
            <w:proofErr w:type="spellEnd"/>
            <w:r w:rsidRPr="005D3A4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3A4A">
              <w:rPr>
                <w:rFonts w:ascii="Times New Roman" w:hAnsi="Times New Roman" w:cs="Times New Roman"/>
              </w:rPr>
              <w:t>обслуживния</w:t>
            </w:r>
            <w:proofErr w:type="spellEnd"/>
            <w:r w:rsidRPr="005D3A4A">
              <w:rPr>
                <w:rFonts w:ascii="Times New Roman" w:hAnsi="Times New Roman" w:cs="Times New Roman"/>
              </w:rPr>
              <w:t>, сервисные договоры)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определены</w:t>
            </w:r>
          </w:p>
        </w:tc>
        <w:tc>
          <w:tcPr>
            <w:tcW w:w="961" w:type="pct"/>
            <w:gridSpan w:val="5"/>
            <w:vMerge w:val="restar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закупается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224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961" w:type="pct"/>
            <w:gridSpan w:val="5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866"/>
          <w:jc w:val="center"/>
        </w:trPr>
        <w:tc>
          <w:tcPr>
            <w:tcW w:w="144" w:type="pct"/>
            <w:gridSpan w:val="2"/>
            <w:vMerge w:val="restar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2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29.10.22</w:t>
            </w:r>
          </w:p>
        </w:tc>
        <w:tc>
          <w:tcPr>
            <w:tcW w:w="1048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Средства транспортные с двигателем с искровым зажиганием, с рабочим объемом цилиндров более 1500 см</w:t>
            </w:r>
            <w:r w:rsidRPr="005D3A4A">
              <w:rPr>
                <w:rFonts w:ascii="Times New Roman" w:hAnsi="Times New Roman" w:cs="Times New Roman"/>
                <w:vertAlign w:val="superscript"/>
              </w:rPr>
              <w:t>3</w:t>
            </w:r>
            <w:r w:rsidRPr="005D3A4A">
              <w:rPr>
                <w:rFonts w:ascii="Times New Roman" w:hAnsi="Times New Roman" w:cs="Times New Roman"/>
              </w:rPr>
              <w:t>, новые (автомобили легковые)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1" w:type="pct"/>
            <w:gridSpan w:val="5"/>
            <w:vMerge w:val="restar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закупается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369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 w:val="restart"/>
          </w:tcPr>
          <w:p w:rsidR="005D3A4A" w:rsidRPr="009D0986" w:rsidRDefault="005D3A4A" w:rsidP="002F42F9">
            <w:pPr>
              <w:rPr>
                <w:rFonts w:ascii="Times New Roman" w:hAnsi="Times New Roman" w:cs="Times New Roman"/>
                <w:color w:val="FF0000"/>
              </w:rPr>
            </w:pPr>
            <w:r w:rsidRPr="00630001">
              <w:rPr>
                <w:rFonts w:ascii="Times New Roman" w:hAnsi="Times New Roman" w:cs="Times New Roman"/>
              </w:rPr>
              <w:t>Главные должности муниципальной службы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лошадиная сила</w:t>
            </w: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мощность двигателя, комплектация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более 180</w:t>
            </w:r>
          </w:p>
        </w:tc>
        <w:tc>
          <w:tcPr>
            <w:tcW w:w="961" w:type="pct"/>
            <w:gridSpan w:val="5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290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9D0986" w:rsidRDefault="005D3A4A" w:rsidP="002F42F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более 1,0</w:t>
            </w:r>
          </w:p>
        </w:tc>
        <w:tc>
          <w:tcPr>
            <w:tcW w:w="961" w:type="pct"/>
            <w:gridSpan w:val="5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trHeight w:val="553"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</w:tcPr>
          <w:p w:rsidR="005D3A4A" w:rsidRPr="009D0986" w:rsidRDefault="005D3A4A" w:rsidP="002F42F9">
            <w:pPr>
              <w:rPr>
                <w:rFonts w:ascii="Times New Roman" w:hAnsi="Times New Roman" w:cs="Times New Roman"/>
                <w:color w:val="FF0000"/>
              </w:rPr>
            </w:pPr>
            <w:r w:rsidRPr="00630001">
              <w:rPr>
                <w:rFonts w:ascii="Times New Roman" w:hAnsi="Times New Roman" w:cs="Times New Roman"/>
              </w:rPr>
              <w:t>Старшие должности муниципальной службы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закупается</w:t>
            </w: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</w:tcPr>
          <w:p w:rsidR="005D3A4A" w:rsidRPr="009D0986" w:rsidRDefault="005D3A4A" w:rsidP="002F42F9">
            <w:pPr>
              <w:rPr>
                <w:rFonts w:ascii="Times New Roman" w:hAnsi="Times New Roman" w:cs="Times New Roman"/>
                <w:color w:val="FF0000"/>
              </w:rPr>
            </w:pPr>
            <w:r w:rsidRPr="00630001">
              <w:rPr>
                <w:rFonts w:ascii="Times New Roman" w:hAnsi="Times New Roman" w:cs="Times New Roman"/>
              </w:rPr>
              <w:t>Должности, не отнесенные к должностям муниципальной службы и осуществляющие техническое обеспечение деятельности Управления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закупается</w:t>
            </w: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630001">
              <w:rPr>
                <w:rFonts w:ascii="Times New Roman" w:hAnsi="Times New Roman" w:cs="Times New Roman"/>
              </w:rPr>
              <w:t>Руководитель подведомственного учреждения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лошадиная сила</w:t>
            </w: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мощность двигателя, комплектация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более 150</w:t>
            </w:r>
          </w:p>
        </w:tc>
        <w:tc>
          <w:tcPr>
            <w:tcW w:w="961" w:type="pct"/>
            <w:gridSpan w:val="5"/>
            <w:vMerge w:val="restar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закупается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более 1</w:t>
            </w:r>
          </w:p>
        </w:tc>
        <w:tc>
          <w:tcPr>
            <w:tcW w:w="961" w:type="pct"/>
            <w:gridSpan w:val="5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630001">
              <w:rPr>
                <w:rFonts w:ascii="Times New Roman" w:hAnsi="Times New Roman" w:cs="Times New Roman"/>
              </w:rPr>
              <w:t>Иные должности подведомственного учреждения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лошадиная сила</w:t>
            </w: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мощность двигателя, комплектация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более 110</w:t>
            </w:r>
          </w:p>
        </w:tc>
        <w:tc>
          <w:tcPr>
            <w:tcW w:w="961" w:type="pct"/>
            <w:gridSpan w:val="5"/>
            <w:vMerge w:val="restar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закупается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более 0,6</w:t>
            </w:r>
          </w:p>
        </w:tc>
        <w:tc>
          <w:tcPr>
            <w:tcW w:w="961" w:type="pct"/>
            <w:gridSpan w:val="5"/>
            <w:vMerge/>
            <w:tcBorders>
              <w:bottom w:val="single" w:sz="4" w:space="0" w:color="auto"/>
            </w:tcBorders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 w:val="restar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2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29.10.30</w:t>
            </w:r>
          </w:p>
        </w:tc>
        <w:tc>
          <w:tcPr>
            <w:tcW w:w="1048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Средства автотранспортные для перевозки 10 или более человек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мощность двигателя, комплектация</w:t>
            </w:r>
          </w:p>
        </w:tc>
        <w:tc>
          <w:tcPr>
            <w:tcW w:w="396" w:type="pct"/>
            <w:gridSpan w:val="3"/>
            <w:tcBorders>
              <w:right w:val="single" w:sz="4" w:space="0" w:color="auto"/>
            </w:tcBorders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9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Не более 120, </w:t>
            </w:r>
            <w:proofErr w:type="spellStart"/>
            <w:r w:rsidRPr="005D3A4A">
              <w:rPr>
                <w:rFonts w:ascii="Times New Roman" w:hAnsi="Times New Roman" w:cs="Times New Roman"/>
              </w:rPr>
              <w:t>Глонасс</w:t>
            </w:r>
            <w:proofErr w:type="spellEnd"/>
            <w:r w:rsidRPr="005D3A4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3A4A">
              <w:rPr>
                <w:rFonts w:ascii="Times New Roman" w:hAnsi="Times New Roman" w:cs="Times New Roman"/>
              </w:rPr>
              <w:t>гидроуселитель</w:t>
            </w:r>
            <w:proofErr w:type="spellEnd"/>
            <w:r w:rsidRPr="005D3A4A">
              <w:rPr>
                <w:rFonts w:ascii="Times New Roman" w:hAnsi="Times New Roman" w:cs="Times New Roman"/>
              </w:rPr>
              <w:t xml:space="preserve"> руля, </w:t>
            </w:r>
            <w:proofErr w:type="spellStart"/>
            <w:r w:rsidRPr="005D3A4A">
              <w:rPr>
                <w:rFonts w:ascii="Times New Roman" w:hAnsi="Times New Roman" w:cs="Times New Roman"/>
              </w:rPr>
              <w:t>тахограф</w:t>
            </w:r>
            <w:proofErr w:type="spellEnd"/>
            <w:r w:rsidRPr="005D3A4A">
              <w:rPr>
                <w:rFonts w:ascii="Times New Roman" w:hAnsi="Times New Roman" w:cs="Times New Roman"/>
              </w:rPr>
              <w:t xml:space="preserve"> с блоком </w:t>
            </w:r>
            <w:proofErr w:type="spellStart"/>
            <w:r w:rsidRPr="005D3A4A">
              <w:rPr>
                <w:rFonts w:ascii="Times New Roman" w:hAnsi="Times New Roman" w:cs="Times New Roman"/>
              </w:rPr>
              <w:t>скизи</w:t>
            </w:r>
            <w:proofErr w:type="spellEnd"/>
          </w:p>
        </w:tc>
        <w:tc>
          <w:tcPr>
            <w:tcW w:w="484" w:type="pct"/>
            <w:tcBorders>
              <w:left w:val="single" w:sz="4" w:space="0" w:color="auto"/>
            </w:tcBorders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383</w:t>
            </w: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396" w:type="pct"/>
            <w:gridSpan w:val="3"/>
            <w:tcBorders>
              <w:right w:val="single" w:sz="4" w:space="0" w:color="auto"/>
            </w:tcBorders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9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более 3000,00</w:t>
            </w:r>
          </w:p>
        </w:tc>
        <w:tc>
          <w:tcPr>
            <w:tcW w:w="484" w:type="pct"/>
            <w:tcBorders>
              <w:left w:val="single" w:sz="4" w:space="0" w:color="auto"/>
            </w:tcBorders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 w:val="restar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2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29.10.41</w:t>
            </w:r>
          </w:p>
        </w:tc>
        <w:tc>
          <w:tcPr>
            <w:tcW w:w="1048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Средства автотранспортные грузовые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мощность двигателя, комплектация 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961" w:type="pct"/>
            <w:gridSpan w:val="5"/>
            <w:vMerge w:val="restart"/>
            <w:tcBorders>
              <w:top w:val="single" w:sz="4" w:space="0" w:color="auto"/>
            </w:tcBorders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закупается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383</w:t>
            </w: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961" w:type="pct"/>
            <w:gridSpan w:val="5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 w:val="restar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2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31.01.11</w:t>
            </w:r>
          </w:p>
        </w:tc>
        <w:tc>
          <w:tcPr>
            <w:tcW w:w="1048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Мебель для сидения, преимущественно с металлическим каркасом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</w:tcPr>
          <w:p w:rsidR="005D3A4A" w:rsidRPr="005D3A4A" w:rsidRDefault="005D3A4A" w:rsidP="002F42F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630001">
              <w:rPr>
                <w:rFonts w:ascii="Times New Roman" w:hAnsi="Times New Roman" w:cs="Times New Roman"/>
              </w:rPr>
              <w:t>Руководитель высшей группы должностей, руководители, заместители руководителей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материал (металл),</w:t>
            </w:r>
          </w:p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предельное значение - искусственная кожа;</w:t>
            </w:r>
          </w:p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возможные </w:t>
            </w:r>
            <w:r w:rsidRPr="005D3A4A">
              <w:rPr>
                <w:rFonts w:ascii="Times New Roman" w:hAnsi="Times New Roman" w:cs="Times New Roman"/>
                <w:spacing w:val="-2"/>
              </w:rPr>
              <w:t>значения: искус</w:t>
            </w:r>
            <w:r w:rsidRPr="005D3A4A">
              <w:rPr>
                <w:rFonts w:ascii="Times New Roman" w:hAnsi="Times New Roman" w:cs="Times New Roman"/>
              </w:rPr>
              <w:t>ственная замша (микрофибра), ткань, нетканые материалы</w:t>
            </w: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материал </w:t>
            </w:r>
          </w:p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(металл), обивочные материалы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материал-сталь;</w:t>
            </w:r>
          </w:p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обивочные</w:t>
            </w:r>
            <w:proofErr w:type="gramEnd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 мате-риалы: предельное значение - искусственная кожа;</w:t>
            </w:r>
          </w:p>
          <w:p w:rsidR="005D3A4A" w:rsidRPr="005D3A4A" w:rsidRDefault="005D3A4A" w:rsidP="002F42F9">
            <w:pPr>
              <w:jc w:val="both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возможные </w:t>
            </w:r>
            <w:r w:rsidRPr="005D3A4A">
              <w:rPr>
                <w:rFonts w:ascii="Times New Roman" w:hAnsi="Times New Roman" w:cs="Times New Roman"/>
                <w:spacing w:val="-2"/>
              </w:rPr>
              <w:t>значения: искус</w:t>
            </w:r>
            <w:r w:rsidRPr="005D3A4A">
              <w:rPr>
                <w:rFonts w:ascii="Times New Roman" w:hAnsi="Times New Roman" w:cs="Times New Roman"/>
              </w:rPr>
              <w:t>ственная замша (микрофибра), ткань, нетканые материалы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630001">
              <w:rPr>
                <w:rFonts w:ascii="Times New Roman" w:hAnsi="Times New Roman" w:cs="Times New Roman"/>
              </w:rPr>
              <w:t>Специалисты главной, ведущей, старшей группы должностей  и осуществляющие техническое обеспечение деятельности Управления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материал (металл),</w:t>
            </w:r>
          </w:p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предельное значение - ткань, возможные значения нетканые материалы</w:t>
            </w: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материал (металл), обивочные материалы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материал-сталь;</w:t>
            </w:r>
          </w:p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обивочные мате-риалы: предельное значение - ткань, возможные значения нетканые материалы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</w:tcPr>
          <w:p w:rsidR="005D3A4A" w:rsidRPr="00630001" w:rsidRDefault="005D3A4A" w:rsidP="002F42F9">
            <w:pPr>
              <w:rPr>
                <w:rFonts w:ascii="Times New Roman" w:hAnsi="Times New Roman" w:cs="Times New Roman"/>
              </w:rPr>
            </w:pPr>
            <w:r w:rsidRPr="00630001">
              <w:rPr>
                <w:rFonts w:ascii="Times New Roman" w:hAnsi="Times New Roman" w:cs="Times New Roman"/>
              </w:rPr>
              <w:t>Руководитель подведомственного учреждения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материал (металл),</w:t>
            </w:r>
          </w:p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обивочные материалы</w:t>
            </w:r>
          </w:p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предельное</w:t>
            </w:r>
          </w:p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значение - кожа натуральная;</w:t>
            </w:r>
          </w:p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возможные значения: искусственная кожа, искусственная замша (микро-фибра), ткань, нетканые материалы</w:t>
            </w: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материал </w:t>
            </w:r>
          </w:p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(металл), обивочные материалы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материал-сталь;</w:t>
            </w:r>
          </w:p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обивочные</w:t>
            </w:r>
            <w:proofErr w:type="gramEnd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 мате-риалы: предельное значение - искусственная кожа;</w:t>
            </w:r>
          </w:p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возможные </w:t>
            </w:r>
            <w:r w:rsidRPr="005D3A4A">
              <w:rPr>
                <w:rFonts w:ascii="Times New Roman" w:hAnsi="Times New Roman" w:cs="Times New Roman"/>
                <w:spacing w:val="-2"/>
              </w:rPr>
              <w:t>значения: искус</w:t>
            </w:r>
            <w:r w:rsidRPr="005D3A4A">
              <w:rPr>
                <w:rFonts w:ascii="Times New Roman" w:hAnsi="Times New Roman" w:cs="Times New Roman"/>
              </w:rPr>
              <w:t>ственная замша (микрофибра), ткань, нетканые материалы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</w:tcPr>
          <w:p w:rsidR="005D3A4A" w:rsidRPr="00630001" w:rsidRDefault="005D3A4A" w:rsidP="002F42F9">
            <w:pPr>
              <w:rPr>
                <w:rFonts w:ascii="Times New Roman" w:hAnsi="Times New Roman" w:cs="Times New Roman"/>
              </w:rPr>
            </w:pPr>
            <w:r w:rsidRPr="00630001">
              <w:rPr>
                <w:rFonts w:ascii="Times New Roman" w:hAnsi="Times New Roman" w:cs="Times New Roman"/>
              </w:rPr>
              <w:t>Иные должности подведомственного учреждения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материал (металл),</w:t>
            </w:r>
          </w:p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предельное значение - ткань, возможные значения нетканые материалы</w:t>
            </w: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материал (металл), обивочные материалы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материал-сталь;</w:t>
            </w:r>
          </w:p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 обивочные мате-риалы: предельное значение - ткань, возможные значения нетканые материалы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2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31.01.12</w:t>
            </w:r>
          </w:p>
        </w:tc>
        <w:tc>
          <w:tcPr>
            <w:tcW w:w="1048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Мебель для сидения, преимущественно с деревянным каркасом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 w:val="restar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630001">
              <w:rPr>
                <w:rFonts w:ascii="Times New Roman" w:hAnsi="Times New Roman" w:cs="Times New Roman"/>
              </w:rPr>
              <w:t>Руководитель высшей группы должностей, заместители руководителей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материал (вид древесины)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значение - древесина хвойных и </w:t>
            </w:r>
            <w:proofErr w:type="spellStart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мягколиствен-ных</w:t>
            </w:r>
            <w:proofErr w:type="spellEnd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 пород: береза, лиственница, сосна, ель</w:t>
            </w: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материал (вид древесины)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предельное значение - древесина хвойных и </w:t>
            </w:r>
            <w:proofErr w:type="spellStart"/>
            <w:r w:rsidRPr="005D3A4A">
              <w:rPr>
                <w:rFonts w:ascii="Times New Roman" w:hAnsi="Times New Roman" w:cs="Times New Roman"/>
              </w:rPr>
              <w:t>мягколиственных</w:t>
            </w:r>
            <w:proofErr w:type="spellEnd"/>
            <w:r w:rsidRPr="005D3A4A">
              <w:rPr>
                <w:rFonts w:ascii="Times New Roman" w:hAnsi="Times New Roman" w:cs="Times New Roman"/>
              </w:rPr>
              <w:t xml:space="preserve"> пород: береза, лиственница, сосна, ель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значение - </w:t>
            </w:r>
          </w:p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искусственная кожа; </w:t>
            </w:r>
            <w:proofErr w:type="spellStart"/>
            <w:r w:rsidRPr="005D3A4A">
              <w:rPr>
                <w:rFonts w:ascii="Times New Roman" w:hAnsi="Times New Roman" w:cs="Times New Roman"/>
              </w:rPr>
              <w:t>возмож-ные</w:t>
            </w:r>
            <w:proofErr w:type="spellEnd"/>
            <w:r w:rsidRPr="005D3A4A">
              <w:rPr>
                <w:rFonts w:ascii="Times New Roman" w:hAnsi="Times New Roman" w:cs="Times New Roman"/>
              </w:rPr>
              <w:t xml:space="preserve"> значения: искусственная замша (микро-фибра), ткань, нетканые материалы</w:t>
            </w: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значение - </w:t>
            </w:r>
          </w:p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искусственная кожа; возможные значения: искусственная замша (микро-фибра), ткань, нетканые материалы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630001">
              <w:rPr>
                <w:rFonts w:ascii="Times New Roman" w:hAnsi="Times New Roman" w:cs="Times New Roman"/>
              </w:rPr>
              <w:t>Специалисты главной, ведущей, старшей группы должностей иные должности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материал (вид древесины)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значение - древесина хвойных и </w:t>
            </w:r>
            <w:proofErr w:type="spellStart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мягколиствен-ных</w:t>
            </w:r>
            <w:proofErr w:type="spellEnd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 пород:</w:t>
            </w:r>
          </w:p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береза, лиственница, сосна, ель</w:t>
            </w: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материал (вид древесины)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значение - древесина хвойных и </w:t>
            </w:r>
            <w:proofErr w:type="spellStart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мягколиственных</w:t>
            </w:r>
            <w:proofErr w:type="spellEnd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 пород:</w:t>
            </w:r>
          </w:p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береза, лиственница, сосна, ель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предельное значение - ткань, возможные значения нетканые материалы</w:t>
            </w: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предельное значение - ткань, возможные значения нетканые материалы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630001">
              <w:rPr>
                <w:rFonts w:ascii="Times New Roman" w:hAnsi="Times New Roman" w:cs="Times New Roman"/>
              </w:rPr>
              <w:t>Руководитель подведомственного учреждения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материал (вид древесины)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значение - массив </w:t>
            </w:r>
            <w:proofErr w:type="spellStart"/>
            <w:proofErr w:type="gramStart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древе-сины</w:t>
            </w:r>
            <w:proofErr w:type="spellEnd"/>
            <w:proofErr w:type="gramEnd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 «ценных» пород (</w:t>
            </w:r>
            <w:proofErr w:type="spellStart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твердо-лиственных</w:t>
            </w:r>
            <w:proofErr w:type="spellEnd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);</w:t>
            </w:r>
          </w:p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возможные значения: древесина хвойных и </w:t>
            </w:r>
            <w:proofErr w:type="spellStart"/>
            <w:r w:rsidRPr="005D3A4A">
              <w:rPr>
                <w:rFonts w:ascii="Times New Roman" w:hAnsi="Times New Roman" w:cs="Times New Roman"/>
              </w:rPr>
              <w:t>мягколиствен-ных</w:t>
            </w:r>
            <w:proofErr w:type="spellEnd"/>
            <w:r w:rsidRPr="005D3A4A">
              <w:rPr>
                <w:rFonts w:ascii="Times New Roman" w:hAnsi="Times New Roman" w:cs="Times New Roman"/>
              </w:rPr>
              <w:t xml:space="preserve"> пород: береза, лиственница, сосна, ель</w:t>
            </w: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материал (вид древесины)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значение - древесина хвойных и </w:t>
            </w:r>
            <w:proofErr w:type="spellStart"/>
            <w:r w:rsidRPr="005D3A4A">
              <w:rPr>
                <w:rFonts w:ascii="Times New Roman" w:hAnsi="Times New Roman" w:cs="Times New Roman"/>
              </w:rPr>
              <w:t>мягколиственных</w:t>
            </w:r>
            <w:proofErr w:type="spellEnd"/>
            <w:r w:rsidRPr="005D3A4A">
              <w:rPr>
                <w:rFonts w:ascii="Times New Roman" w:hAnsi="Times New Roman" w:cs="Times New Roman"/>
              </w:rPr>
              <w:t xml:space="preserve"> пород: береза, лиственница, сосна, ель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 w:val="restar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 w:val="restart"/>
          </w:tcPr>
          <w:p w:rsidR="005D3A4A" w:rsidRPr="00630001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630001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значение - искусственная кожа; </w:t>
            </w:r>
            <w:proofErr w:type="spellStart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возмож-ные</w:t>
            </w:r>
            <w:proofErr w:type="spellEnd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 значения: искусственная замша (микро-фибра), ткань, нетканые мате-риалы</w:t>
            </w: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значение - </w:t>
            </w:r>
          </w:p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искусственная кожа; возможные значения: искусственная замша (микро-фибра), ткань, нетканые материалы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630001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 w:val="restart"/>
          </w:tcPr>
          <w:p w:rsidR="005D3A4A" w:rsidRPr="00630001" w:rsidRDefault="005D3A4A" w:rsidP="002F42F9">
            <w:pPr>
              <w:rPr>
                <w:rFonts w:ascii="Times New Roman" w:hAnsi="Times New Roman" w:cs="Times New Roman"/>
              </w:rPr>
            </w:pPr>
            <w:r w:rsidRPr="00630001">
              <w:rPr>
                <w:rFonts w:ascii="Times New Roman" w:hAnsi="Times New Roman" w:cs="Times New Roman"/>
              </w:rPr>
              <w:t>Иные должности подведомственного учреждения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материал (вид древесины)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значение - древесина хвойных и </w:t>
            </w:r>
            <w:proofErr w:type="spellStart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мягколист-венных</w:t>
            </w:r>
            <w:proofErr w:type="spellEnd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 пород:</w:t>
            </w:r>
          </w:p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береза, лиственница, сосна, ель</w:t>
            </w: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материал (вид древесины)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значение - древесина хвойных и </w:t>
            </w:r>
            <w:proofErr w:type="spellStart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мягколист-венных</w:t>
            </w:r>
            <w:proofErr w:type="spellEnd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 пород:</w:t>
            </w:r>
          </w:p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береза, лиственница, сосна, ель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предельное значение - ткань, возможные значения нетканые материалы</w:t>
            </w: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предельное значение - ткань, возможные значения нетканые материалы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 w:val="restar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2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31.01.1</w:t>
            </w:r>
            <w:r w:rsidRPr="005D3A4A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048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lastRenderedPageBreak/>
              <w:t>Мебель деревянная для офисов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</w:tcPr>
          <w:p w:rsidR="005D3A4A" w:rsidRPr="00630001" w:rsidRDefault="005D3A4A" w:rsidP="002F42F9">
            <w:pPr>
              <w:rPr>
                <w:rFonts w:ascii="Times New Roman" w:hAnsi="Times New Roman" w:cs="Times New Roman"/>
              </w:rPr>
            </w:pPr>
            <w:r w:rsidRPr="00630001">
              <w:rPr>
                <w:rFonts w:ascii="Times New Roman" w:hAnsi="Times New Roman" w:cs="Times New Roman"/>
              </w:rPr>
              <w:t>Руководитель высшей группы должностей, заместители руководителей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материал (вид древесины)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возможные значения - древесина хвойных и </w:t>
            </w:r>
            <w:proofErr w:type="spellStart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мягколиствен-ных</w:t>
            </w:r>
            <w:proofErr w:type="spellEnd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 пород</w:t>
            </w: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материал (вид древесины)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возможные значения - древесина хвойных и </w:t>
            </w:r>
            <w:proofErr w:type="spellStart"/>
            <w:r w:rsidRPr="005D3A4A">
              <w:rPr>
                <w:rFonts w:ascii="Times New Roman" w:hAnsi="Times New Roman" w:cs="Times New Roman"/>
              </w:rPr>
              <w:t>мягколиственных</w:t>
            </w:r>
            <w:proofErr w:type="spellEnd"/>
            <w:r w:rsidRPr="005D3A4A">
              <w:rPr>
                <w:rFonts w:ascii="Times New Roman" w:hAnsi="Times New Roman" w:cs="Times New Roman"/>
              </w:rPr>
              <w:t xml:space="preserve"> пород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 w:val="restart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 w:val="restart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</w:tcPr>
          <w:p w:rsidR="005D3A4A" w:rsidRPr="00630001" w:rsidRDefault="005D3A4A" w:rsidP="002F42F9">
            <w:pPr>
              <w:rPr>
                <w:rFonts w:ascii="Times New Roman" w:hAnsi="Times New Roman" w:cs="Times New Roman"/>
              </w:rPr>
            </w:pPr>
            <w:r w:rsidRPr="00630001">
              <w:rPr>
                <w:rFonts w:ascii="Times New Roman" w:hAnsi="Times New Roman" w:cs="Times New Roman"/>
              </w:rPr>
              <w:t>Специалисты главной, ведущей, старшей группы должностей иные должности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материал (вид древесины)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значение - древесина хвойных и </w:t>
            </w:r>
            <w:proofErr w:type="spellStart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мягколиствен-ных</w:t>
            </w:r>
            <w:proofErr w:type="spellEnd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 пород</w:t>
            </w: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материал (вид древесины)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предельное значение - древесина хвойных и </w:t>
            </w:r>
            <w:proofErr w:type="spellStart"/>
            <w:r w:rsidRPr="005D3A4A">
              <w:rPr>
                <w:rFonts w:ascii="Times New Roman" w:hAnsi="Times New Roman" w:cs="Times New Roman"/>
              </w:rPr>
              <w:t>мягколиственных</w:t>
            </w:r>
            <w:proofErr w:type="spellEnd"/>
            <w:r w:rsidRPr="005D3A4A">
              <w:rPr>
                <w:rFonts w:ascii="Times New Roman" w:hAnsi="Times New Roman" w:cs="Times New Roman"/>
              </w:rPr>
              <w:t xml:space="preserve"> пород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</w:tcPr>
          <w:p w:rsidR="005D3A4A" w:rsidRPr="00630001" w:rsidRDefault="005D3A4A" w:rsidP="002F42F9">
            <w:pPr>
              <w:rPr>
                <w:rFonts w:ascii="Times New Roman" w:hAnsi="Times New Roman" w:cs="Times New Roman"/>
              </w:rPr>
            </w:pPr>
            <w:r w:rsidRPr="00630001">
              <w:rPr>
                <w:rFonts w:ascii="Times New Roman" w:hAnsi="Times New Roman" w:cs="Times New Roman"/>
              </w:rPr>
              <w:t>Руководитель подведомственного учреждения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материал (вид древесины)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значение - массив </w:t>
            </w:r>
            <w:proofErr w:type="spellStart"/>
            <w:proofErr w:type="gramStart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древе-сины</w:t>
            </w:r>
            <w:proofErr w:type="spellEnd"/>
            <w:proofErr w:type="gramEnd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 «ценных» пород (</w:t>
            </w:r>
            <w:proofErr w:type="spellStart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твердо-лиственных</w:t>
            </w:r>
            <w:proofErr w:type="spellEnd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);</w:t>
            </w:r>
          </w:p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возможные значения: древесина хвойных и </w:t>
            </w:r>
            <w:proofErr w:type="spellStart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мягколиствен-ных</w:t>
            </w:r>
            <w:proofErr w:type="spellEnd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 пород: береза, лиственница, сосна, ель</w:t>
            </w:r>
          </w:p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материал (вид древесины)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 xml:space="preserve">возможные значения - древесина хвойных и </w:t>
            </w:r>
            <w:proofErr w:type="spellStart"/>
            <w:r w:rsidRPr="005D3A4A">
              <w:rPr>
                <w:rFonts w:ascii="Times New Roman" w:hAnsi="Times New Roman" w:cs="Times New Roman"/>
              </w:rPr>
              <w:t>мягколиственных</w:t>
            </w:r>
            <w:proofErr w:type="spellEnd"/>
            <w:r w:rsidRPr="005D3A4A">
              <w:rPr>
                <w:rFonts w:ascii="Times New Roman" w:hAnsi="Times New Roman" w:cs="Times New Roman"/>
              </w:rPr>
              <w:t xml:space="preserve"> пород</w:t>
            </w:r>
          </w:p>
        </w:tc>
        <w:tc>
          <w:tcPr>
            <w:tcW w:w="484" w:type="pct"/>
          </w:tcPr>
          <w:p w:rsidR="005D3A4A" w:rsidRPr="005D3A4A" w:rsidRDefault="005D3A4A" w:rsidP="002F42F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  <w:tr w:rsidR="005D3A4A" w:rsidRPr="005D3A4A" w:rsidTr="008622A2">
        <w:tblPrEx>
          <w:jc w:val="center"/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144" w:type="pct"/>
            <w:gridSpan w:val="2"/>
            <w:vMerge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gridSpan w:val="3"/>
            <w:vMerge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pct"/>
            <w:gridSpan w:val="3"/>
          </w:tcPr>
          <w:p w:rsidR="005D3A4A" w:rsidRPr="008D3237" w:rsidRDefault="005D3A4A" w:rsidP="002F42F9">
            <w:pPr>
              <w:rPr>
                <w:rFonts w:ascii="Times New Roman" w:hAnsi="Times New Roman" w:cs="Times New Roman"/>
                <w:color w:val="FF0000"/>
              </w:rPr>
            </w:pPr>
            <w:r w:rsidRPr="00630001">
              <w:rPr>
                <w:rFonts w:ascii="Times New Roman" w:hAnsi="Times New Roman" w:cs="Times New Roman"/>
              </w:rPr>
              <w:t>Иные должности подведомственного учреждения</w:t>
            </w:r>
          </w:p>
        </w:tc>
        <w:tc>
          <w:tcPr>
            <w:tcW w:w="290" w:type="pct"/>
            <w:gridSpan w:val="2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материал (вид древесины)</w:t>
            </w:r>
          </w:p>
        </w:tc>
        <w:tc>
          <w:tcPr>
            <w:tcW w:w="396" w:type="pct"/>
            <w:gridSpan w:val="3"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возможные значения - древесина хвойных и </w:t>
            </w:r>
            <w:proofErr w:type="spellStart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мягколиствен-ных</w:t>
            </w:r>
            <w:proofErr w:type="spellEnd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 пород</w:t>
            </w:r>
          </w:p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pct"/>
            <w:gridSpan w:val="3"/>
          </w:tcPr>
          <w:p w:rsidR="005D3A4A" w:rsidRPr="005D3A4A" w:rsidRDefault="005D3A4A" w:rsidP="002F42F9">
            <w:pPr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материал (вид древесины)</w:t>
            </w:r>
          </w:p>
        </w:tc>
        <w:tc>
          <w:tcPr>
            <w:tcW w:w="461" w:type="pct"/>
            <w:gridSpan w:val="2"/>
          </w:tcPr>
          <w:p w:rsidR="005D3A4A" w:rsidRPr="005D3A4A" w:rsidRDefault="005D3A4A" w:rsidP="002F42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возможные значения - древесина хвойных и </w:t>
            </w:r>
            <w:proofErr w:type="spellStart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мягколиственных</w:t>
            </w:r>
            <w:proofErr w:type="spellEnd"/>
            <w:r w:rsidRPr="005D3A4A">
              <w:rPr>
                <w:rFonts w:ascii="Times New Roman" w:hAnsi="Times New Roman" w:cs="Times New Roman"/>
                <w:sz w:val="22"/>
                <w:szCs w:val="22"/>
              </w:rPr>
              <w:t xml:space="preserve"> пород</w:t>
            </w:r>
          </w:p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</w:tcPr>
          <w:p w:rsidR="005D3A4A" w:rsidRPr="005D3A4A" w:rsidRDefault="005D3A4A" w:rsidP="002F42F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3A4A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87" w:type="pct"/>
            <w:gridSpan w:val="2"/>
          </w:tcPr>
          <w:p w:rsidR="005D3A4A" w:rsidRPr="005D3A4A" w:rsidRDefault="005D3A4A" w:rsidP="002F42F9">
            <w:pPr>
              <w:jc w:val="center"/>
              <w:rPr>
                <w:rFonts w:ascii="Times New Roman" w:hAnsi="Times New Roman" w:cs="Times New Roman"/>
              </w:rPr>
            </w:pPr>
            <w:r w:rsidRPr="005D3A4A">
              <w:rPr>
                <w:rFonts w:ascii="Times New Roman" w:hAnsi="Times New Roman" w:cs="Times New Roman"/>
              </w:rPr>
              <w:t>х</w:t>
            </w:r>
          </w:p>
        </w:tc>
      </w:tr>
    </w:tbl>
    <w:p w:rsidR="005D3A4A" w:rsidRPr="005D3A4A" w:rsidRDefault="005D3A4A">
      <w:pPr>
        <w:rPr>
          <w:rFonts w:ascii="Times New Roman" w:hAnsi="Times New Roman" w:cs="Times New Roman"/>
        </w:rPr>
      </w:pPr>
    </w:p>
    <w:sectPr w:rsidR="005D3A4A" w:rsidRPr="005D3A4A" w:rsidSect="002F42F9">
      <w:pgSz w:w="16838" w:h="11906" w:orient="landscape" w:code="9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7DCD"/>
    <w:multiLevelType w:val="hybridMultilevel"/>
    <w:tmpl w:val="679430B6"/>
    <w:lvl w:ilvl="0" w:tplc="816690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75A3BDF"/>
    <w:multiLevelType w:val="hybridMultilevel"/>
    <w:tmpl w:val="4C1A0C14"/>
    <w:lvl w:ilvl="0" w:tplc="2542B71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8C51978"/>
    <w:multiLevelType w:val="hybridMultilevel"/>
    <w:tmpl w:val="AA6A0E52"/>
    <w:lvl w:ilvl="0" w:tplc="2542B71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1F0677A"/>
    <w:multiLevelType w:val="hybridMultilevel"/>
    <w:tmpl w:val="F25AE660"/>
    <w:lvl w:ilvl="0" w:tplc="2E5AB65A">
      <w:start w:val="1"/>
      <w:numFmt w:val="russianLower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43039"/>
    <w:multiLevelType w:val="multilevel"/>
    <w:tmpl w:val="01EE47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5">
    <w:nsid w:val="24352E05"/>
    <w:multiLevelType w:val="hybridMultilevel"/>
    <w:tmpl w:val="6284B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523632"/>
    <w:multiLevelType w:val="hybridMultilevel"/>
    <w:tmpl w:val="A3FEE51C"/>
    <w:lvl w:ilvl="0" w:tplc="2542B71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0503C0A"/>
    <w:multiLevelType w:val="hybridMultilevel"/>
    <w:tmpl w:val="DA3A644E"/>
    <w:lvl w:ilvl="0" w:tplc="350EB16E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2542B718">
      <w:start w:val="1"/>
      <w:numFmt w:val="russianLower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630D48"/>
    <w:multiLevelType w:val="hybridMultilevel"/>
    <w:tmpl w:val="6EB4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566DD4"/>
    <w:multiLevelType w:val="hybridMultilevel"/>
    <w:tmpl w:val="4A18C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E41DC"/>
    <w:multiLevelType w:val="hybridMultilevel"/>
    <w:tmpl w:val="679430B6"/>
    <w:lvl w:ilvl="0" w:tplc="816690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3C22295B"/>
    <w:multiLevelType w:val="hybridMultilevel"/>
    <w:tmpl w:val="E7683F80"/>
    <w:lvl w:ilvl="0" w:tplc="140096CE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445250A3"/>
    <w:multiLevelType w:val="hybridMultilevel"/>
    <w:tmpl w:val="26DE5E80"/>
    <w:lvl w:ilvl="0" w:tplc="F682852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A4047EE"/>
    <w:multiLevelType w:val="hybridMultilevel"/>
    <w:tmpl w:val="7C7AF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DA5063"/>
    <w:multiLevelType w:val="hybridMultilevel"/>
    <w:tmpl w:val="75862640"/>
    <w:lvl w:ilvl="0" w:tplc="2542B718">
      <w:start w:val="1"/>
      <w:numFmt w:val="russianLower"/>
      <w:lvlText w:val="%1)"/>
      <w:lvlJc w:val="left"/>
      <w:pPr>
        <w:ind w:left="2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51F4ECE"/>
    <w:multiLevelType w:val="hybridMultilevel"/>
    <w:tmpl w:val="F70E6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4518E"/>
    <w:multiLevelType w:val="hybridMultilevel"/>
    <w:tmpl w:val="4B242C10"/>
    <w:lvl w:ilvl="0" w:tplc="DFDEE6F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913024A"/>
    <w:multiLevelType w:val="hybridMultilevel"/>
    <w:tmpl w:val="17F2F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456E3F"/>
    <w:multiLevelType w:val="hybridMultilevel"/>
    <w:tmpl w:val="6D4681EE"/>
    <w:lvl w:ilvl="0" w:tplc="73D63B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8362083"/>
    <w:multiLevelType w:val="hybridMultilevel"/>
    <w:tmpl w:val="AA88D6C4"/>
    <w:lvl w:ilvl="0" w:tplc="9D9021E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B4A4347"/>
    <w:multiLevelType w:val="hybridMultilevel"/>
    <w:tmpl w:val="7D5EE6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0BA6C18"/>
    <w:multiLevelType w:val="hybridMultilevel"/>
    <w:tmpl w:val="03DC7A72"/>
    <w:lvl w:ilvl="0" w:tplc="3EF6DD86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BB64E75"/>
    <w:multiLevelType w:val="hybridMultilevel"/>
    <w:tmpl w:val="313640AE"/>
    <w:lvl w:ilvl="0" w:tplc="2542B7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215E12"/>
    <w:multiLevelType w:val="hybridMultilevel"/>
    <w:tmpl w:val="6330A444"/>
    <w:lvl w:ilvl="0" w:tplc="2542B71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1"/>
  </w:num>
  <w:num w:numId="2">
    <w:abstractNumId w:val="19"/>
  </w:num>
  <w:num w:numId="3">
    <w:abstractNumId w:val="12"/>
  </w:num>
  <w:num w:numId="4">
    <w:abstractNumId w:val="16"/>
  </w:num>
  <w:num w:numId="5">
    <w:abstractNumId w:val="11"/>
  </w:num>
  <w:num w:numId="6">
    <w:abstractNumId w:val="20"/>
  </w:num>
  <w:num w:numId="7">
    <w:abstractNumId w:val="17"/>
  </w:num>
  <w:num w:numId="8">
    <w:abstractNumId w:val="7"/>
  </w:num>
  <w:num w:numId="9">
    <w:abstractNumId w:val="3"/>
  </w:num>
  <w:num w:numId="10">
    <w:abstractNumId w:val="14"/>
  </w:num>
  <w:num w:numId="11">
    <w:abstractNumId w:val="23"/>
  </w:num>
  <w:num w:numId="12">
    <w:abstractNumId w:val="1"/>
  </w:num>
  <w:num w:numId="13">
    <w:abstractNumId w:val="6"/>
  </w:num>
  <w:num w:numId="14">
    <w:abstractNumId w:val="2"/>
  </w:num>
  <w:num w:numId="15">
    <w:abstractNumId w:val="22"/>
  </w:num>
  <w:num w:numId="16">
    <w:abstractNumId w:val="8"/>
  </w:num>
  <w:num w:numId="17">
    <w:abstractNumId w:val="5"/>
  </w:num>
  <w:num w:numId="18">
    <w:abstractNumId w:val="15"/>
  </w:num>
  <w:num w:numId="19">
    <w:abstractNumId w:val="9"/>
  </w:num>
  <w:num w:numId="20">
    <w:abstractNumId w:val="13"/>
  </w:num>
  <w:num w:numId="21">
    <w:abstractNumId w:val="10"/>
  </w:num>
  <w:num w:numId="22">
    <w:abstractNumId w:val="0"/>
  </w:num>
  <w:num w:numId="23">
    <w:abstractNumId w:val="18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22FCF"/>
    <w:rsid w:val="00044047"/>
    <w:rsid w:val="00057221"/>
    <w:rsid w:val="000723E0"/>
    <w:rsid w:val="0008037A"/>
    <w:rsid w:val="000A772E"/>
    <w:rsid w:val="001148EB"/>
    <w:rsid w:val="00124758"/>
    <w:rsid w:val="00133C4B"/>
    <w:rsid w:val="001561DA"/>
    <w:rsid w:val="001C431F"/>
    <w:rsid w:val="001D2A61"/>
    <w:rsid w:val="001E38E2"/>
    <w:rsid w:val="002D0784"/>
    <w:rsid w:val="002D66D6"/>
    <w:rsid w:val="002E7A82"/>
    <w:rsid w:val="002F42F9"/>
    <w:rsid w:val="0035697C"/>
    <w:rsid w:val="00377D84"/>
    <w:rsid w:val="0038035E"/>
    <w:rsid w:val="00430ED7"/>
    <w:rsid w:val="004556AE"/>
    <w:rsid w:val="00496029"/>
    <w:rsid w:val="00524744"/>
    <w:rsid w:val="005A5347"/>
    <w:rsid w:val="005D3A4A"/>
    <w:rsid w:val="00630001"/>
    <w:rsid w:val="00644329"/>
    <w:rsid w:val="006E06A8"/>
    <w:rsid w:val="007C4F11"/>
    <w:rsid w:val="008622A2"/>
    <w:rsid w:val="00894EDE"/>
    <w:rsid w:val="008D3237"/>
    <w:rsid w:val="008E501D"/>
    <w:rsid w:val="009410CE"/>
    <w:rsid w:val="009917F6"/>
    <w:rsid w:val="009B14F1"/>
    <w:rsid w:val="009B301D"/>
    <w:rsid w:val="009D0986"/>
    <w:rsid w:val="009D267B"/>
    <w:rsid w:val="009F67BC"/>
    <w:rsid w:val="00AB1E18"/>
    <w:rsid w:val="00B220A8"/>
    <w:rsid w:val="00BA4207"/>
    <w:rsid w:val="00CF42DF"/>
    <w:rsid w:val="00D76442"/>
    <w:rsid w:val="00DF3EBE"/>
    <w:rsid w:val="00E56C0E"/>
    <w:rsid w:val="00F15332"/>
    <w:rsid w:val="00F22FCF"/>
    <w:rsid w:val="00FA3BD9"/>
    <w:rsid w:val="00FE3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29"/>
  </w:style>
  <w:style w:type="paragraph" w:styleId="1">
    <w:name w:val="heading 1"/>
    <w:basedOn w:val="a"/>
    <w:next w:val="a"/>
    <w:link w:val="10"/>
    <w:qFormat/>
    <w:rsid w:val="005D3A4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pacing w:val="20"/>
      <w:sz w:val="32"/>
      <w:szCs w:val="24"/>
    </w:rPr>
  </w:style>
  <w:style w:type="paragraph" w:styleId="2">
    <w:name w:val="heading 2"/>
    <w:basedOn w:val="a"/>
    <w:next w:val="a"/>
    <w:link w:val="20"/>
    <w:qFormat/>
    <w:rsid w:val="005D3A4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2FC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22FC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F22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F22FC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22F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F22F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5D3A4A"/>
    <w:rPr>
      <w:rFonts w:ascii="Times New Roman" w:eastAsia="Times New Roman" w:hAnsi="Times New Roman" w:cs="Times New Roman"/>
      <w:b/>
      <w:bCs/>
      <w:caps/>
      <w:spacing w:val="20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D3A4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_"/>
    <w:basedOn w:val="a0"/>
    <w:link w:val="14"/>
    <w:rsid w:val="005D3A4A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14pt">
    <w:name w:val="Основной текст + 14 pt;Полужирный"/>
    <w:basedOn w:val="a8"/>
    <w:rsid w:val="005D3A4A"/>
    <w:rPr>
      <w:rFonts w:ascii="Sylfaen" w:eastAsia="Sylfaen" w:hAnsi="Sylfaen" w:cs="Sylfae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11pt">
    <w:name w:val="Основной текст + 11 pt"/>
    <w:basedOn w:val="a8"/>
    <w:rsid w:val="005D3A4A"/>
    <w:rPr>
      <w:rFonts w:ascii="Sylfaen" w:eastAsia="Sylfaen" w:hAnsi="Sylfaen" w:cs="Sylfae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14">
    <w:name w:val="Основной текст14"/>
    <w:basedOn w:val="a"/>
    <w:link w:val="a8"/>
    <w:rsid w:val="005D3A4A"/>
    <w:pPr>
      <w:widowControl w:val="0"/>
      <w:shd w:val="clear" w:color="auto" w:fill="FFFFFF"/>
      <w:spacing w:after="60" w:line="0" w:lineRule="atLeast"/>
      <w:ind w:hanging="200"/>
      <w:jc w:val="right"/>
    </w:pPr>
    <w:rPr>
      <w:rFonts w:ascii="Sylfaen" w:eastAsia="Sylfaen" w:hAnsi="Sylfaen" w:cs="Sylfaen"/>
      <w:sz w:val="19"/>
      <w:szCs w:val="19"/>
      <w:lang w:eastAsia="en-US"/>
    </w:rPr>
  </w:style>
  <w:style w:type="table" w:styleId="a9">
    <w:name w:val="Table Grid"/>
    <w:basedOn w:val="a1"/>
    <w:uiPriority w:val="59"/>
    <w:rsid w:val="005D3A4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3A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D3A4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5D3A4A"/>
    <w:rPr>
      <w:rFonts w:ascii="Calibri" w:eastAsia="Calibri" w:hAnsi="Calibri" w:cs="Times New Roman"/>
    </w:rPr>
  </w:style>
  <w:style w:type="character" w:styleId="ac">
    <w:name w:val="Hyperlink"/>
    <w:unhideWhenUsed/>
    <w:rsid w:val="005D3A4A"/>
    <w:rPr>
      <w:color w:val="0000FF"/>
      <w:u w:val="single"/>
    </w:rPr>
  </w:style>
  <w:style w:type="character" w:styleId="ad">
    <w:name w:val="FollowedHyperlink"/>
    <w:uiPriority w:val="99"/>
    <w:semiHidden/>
    <w:unhideWhenUsed/>
    <w:rsid w:val="005D3A4A"/>
    <w:rPr>
      <w:color w:val="800080"/>
      <w:u w:val="single"/>
    </w:rPr>
  </w:style>
  <w:style w:type="paragraph" w:customStyle="1" w:styleId="xl65">
    <w:name w:val="xl65"/>
    <w:basedOn w:val="a"/>
    <w:rsid w:val="005D3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66">
    <w:name w:val="xl66"/>
    <w:basedOn w:val="a"/>
    <w:rsid w:val="005D3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5D3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5D3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5D3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5D3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5D3A4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5D3A4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5D3A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5D3A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note text"/>
    <w:basedOn w:val="a"/>
    <w:link w:val="af"/>
    <w:rsid w:val="005D3A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rsid w:val="005D3A4A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rsid w:val="005D3A4A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5D3A4A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5D3A4A"/>
    <w:rPr>
      <w:rFonts w:ascii="Calibri" w:eastAsia="Calibri" w:hAnsi="Calibri" w:cs="Times New Roman"/>
      <w:sz w:val="20"/>
      <w:szCs w:val="20"/>
    </w:rPr>
  </w:style>
  <w:style w:type="character" w:styleId="af3">
    <w:name w:val="endnote reference"/>
    <w:uiPriority w:val="99"/>
    <w:semiHidden/>
    <w:unhideWhenUsed/>
    <w:rsid w:val="005D3A4A"/>
    <w:rPr>
      <w:vertAlign w:val="superscript"/>
    </w:rPr>
  </w:style>
  <w:style w:type="paragraph" w:styleId="af4">
    <w:name w:val="No Spacing"/>
    <w:uiPriority w:val="1"/>
    <w:qFormat/>
    <w:rsid w:val="005D3A4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6">
    <w:name w:val="Основной текст (6)_"/>
    <w:link w:val="61"/>
    <w:uiPriority w:val="99"/>
    <w:rsid w:val="005D3A4A"/>
    <w:rPr>
      <w:rFonts w:ascii="Times New Roman" w:hAnsi="Times New Roman"/>
      <w:sz w:val="13"/>
      <w:szCs w:val="13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5D3A4A"/>
    <w:pPr>
      <w:shd w:val="clear" w:color="auto" w:fill="FFFFFF"/>
      <w:spacing w:after="0" w:line="240" w:lineRule="atLeast"/>
    </w:pPr>
    <w:rPr>
      <w:rFonts w:ascii="Times New Roman" w:eastAsiaTheme="minorHAnsi" w:hAnsi="Times New Roman"/>
      <w:sz w:val="13"/>
      <w:szCs w:val="13"/>
      <w:lang w:eastAsia="en-US"/>
    </w:rPr>
  </w:style>
  <w:style w:type="character" w:customStyle="1" w:styleId="hilite">
    <w:name w:val="hilite"/>
    <w:basedOn w:val="a0"/>
    <w:rsid w:val="005D3A4A"/>
  </w:style>
  <w:style w:type="paragraph" w:styleId="af5">
    <w:name w:val="caption"/>
    <w:basedOn w:val="a"/>
    <w:next w:val="a"/>
    <w:qFormat/>
    <w:rsid w:val="005D3A4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4"/>
    </w:rPr>
  </w:style>
  <w:style w:type="paragraph" w:styleId="3">
    <w:name w:val="Body Text Indent 3"/>
    <w:basedOn w:val="a"/>
    <w:link w:val="30"/>
    <w:rsid w:val="005D3A4A"/>
    <w:pPr>
      <w:spacing w:after="0" w:line="240" w:lineRule="auto"/>
      <w:ind w:firstLine="1080"/>
      <w:jc w:val="both"/>
    </w:pPr>
    <w:rPr>
      <w:rFonts w:ascii="Monotype Corsiva" w:eastAsia="Times New Roman" w:hAnsi="Monotype Corsiva" w:cs="Times New Roman"/>
      <w:b/>
      <w:bCs/>
      <w:sz w:val="36"/>
      <w:szCs w:val="24"/>
    </w:rPr>
  </w:style>
  <w:style w:type="character" w:customStyle="1" w:styleId="30">
    <w:name w:val="Основной текст с отступом 3 Знак"/>
    <w:basedOn w:val="a0"/>
    <w:link w:val="3"/>
    <w:rsid w:val="005D3A4A"/>
    <w:rPr>
      <w:rFonts w:ascii="Monotype Corsiva" w:eastAsia="Times New Roman" w:hAnsi="Monotype Corsiva" w:cs="Times New Roman"/>
      <w:b/>
      <w:bCs/>
      <w:sz w:val="36"/>
      <w:szCs w:val="24"/>
      <w:lang w:eastAsia="ru-RU"/>
    </w:rPr>
  </w:style>
  <w:style w:type="paragraph" w:styleId="af6">
    <w:name w:val="Body Text"/>
    <w:basedOn w:val="a"/>
    <w:link w:val="af7"/>
    <w:rsid w:val="005D3A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Знак"/>
    <w:basedOn w:val="a0"/>
    <w:link w:val="af6"/>
    <w:rsid w:val="005D3A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rsid w:val="005D3A4A"/>
    <w:rPr>
      <w:rFonts w:ascii="Times New Roman" w:hAnsi="Times New Roman" w:cs="Times New Roman"/>
      <w:spacing w:val="10"/>
      <w:sz w:val="25"/>
      <w:szCs w:val="25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D3A4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pacing w:val="20"/>
      <w:sz w:val="32"/>
      <w:szCs w:val="24"/>
    </w:rPr>
  </w:style>
  <w:style w:type="paragraph" w:styleId="2">
    <w:name w:val="heading 2"/>
    <w:basedOn w:val="a"/>
    <w:next w:val="a"/>
    <w:link w:val="20"/>
    <w:qFormat/>
    <w:rsid w:val="005D3A4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2FC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22FC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F22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F22FC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22F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F22F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5D3A4A"/>
    <w:rPr>
      <w:rFonts w:ascii="Times New Roman" w:eastAsia="Times New Roman" w:hAnsi="Times New Roman" w:cs="Times New Roman"/>
      <w:b/>
      <w:bCs/>
      <w:caps/>
      <w:spacing w:val="20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D3A4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_"/>
    <w:basedOn w:val="a0"/>
    <w:link w:val="14"/>
    <w:rsid w:val="005D3A4A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14pt">
    <w:name w:val="Основной текст + 14 pt;Полужирный"/>
    <w:basedOn w:val="a8"/>
    <w:rsid w:val="005D3A4A"/>
    <w:rPr>
      <w:rFonts w:ascii="Sylfaen" w:eastAsia="Sylfaen" w:hAnsi="Sylfaen" w:cs="Sylfae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11pt">
    <w:name w:val="Основной текст + 11 pt"/>
    <w:basedOn w:val="a8"/>
    <w:rsid w:val="005D3A4A"/>
    <w:rPr>
      <w:rFonts w:ascii="Sylfaen" w:eastAsia="Sylfaen" w:hAnsi="Sylfaen" w:cs="Sylfae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14">
    <w:name w:val="Основной текст14"/>
    <w:basedOn w:val="a"/>
    <w:link w:val="a8"/>
    <w:rsid w:val="005D3A4A"/>
    <w:pPr>
      <w:widowControl w:val="0"/>
      <w:shd w:val="clear" w:color="auto" w:fill="FFFFFF"/>
      <w:spacing w:after="60" w:line="0" w:lineRule="atLeast"/>
      <w:ind w:hanging="200"/>
      <w:jc w:val="right"/>
    </w:pPr>
    <w:rPr>
      <w:rFonts w:ascii="Sylfaen" w:eastAsia="Sylfaen" w:hAnsi="Sylfaen" w:cs="Sylfaen"/>
      <w:sz w:val="19"/>
      <w:szCs w:val="19"/>
      <w:lang w:eastAsia="en-US"/>
    </w:rPr>
  </w:style>
  <w:style w:type="table" w:styleId="a9">
    <w:name w:val="Table Grid"/>
    <w:basedOn w:val="a1"/>
    <w:uiPriority w:val="59"/>
    <w:rsid w:val="005D3A4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5D3A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D3A4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5D3A4A"/>
    <w:rPr>
      <w:rFonts w:ascii="Calibri" w:eastAsia="Calibri" w:hAnsi="Calibri" w:cs="Times New Roman"/>
    </w:rPr>
  </w:style>
  <w:style w:type="character" w:styleId="ac">
    <w:name w:val="Hyperlink"/>
    <w:unhideWhenUsed/>
    <w:rsid w:val="005D3A4A"/>
    <w:rPr>
      <w:color w:val="0000FF"/>
      <w:u w:val="single"/>
    </w:rPr>
  </w:style>
  <w:style w:type="character" w:styleId="ad">
    <w:name w:val="FollowedHyperlink"/>
    <w:uiPriority w:val="99"/>
    <w:semiHidden/>
    <w:unhideWhenUsed/>
    <w:rsid w:val="005D3A4A"/>
    <w:rPr>
      <w:color w:val="800080"/>
      <w:u w:val="single"/>
    </w:rPr>
  </w:style>
  <w:style w:type="paragraph" w:customStyle="1" w:styleId="xl65">
    <w:name w:val="xl65"/>
    <w:basedOn w:val="a"/>
    <w:rsid w:val="005D3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66">
    <w:name w:val="xl66"/>
    <w:basedOn w:val="a"/>
    <w:rsid w:val="005D3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5D3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5D3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5D3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5D3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5D3A4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5D3A4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5D3A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5D3A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note text"/>
    <w:basedOn w:val="a"/>
    <w:link w:val="af"/>
    <w:rsid w:val="005D3A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rsid w:val="005D3A4A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rsid w:val="005D3A4A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5D3A4A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5D3A4A"/>
    <w:rPr>
      <w:rFonts w:ascii="Calibri" w:eastAsia="Calibri" w:hAnsi="Calibri" w:cs="Times New Roman"/>
      <w:sz w:val="20"/>
      <w:szCs w:val="20"/>
    </w:rPr>
  </w:style>
  <w:style w:type="character" w:styleId="af3">
    <w:name w:val="endnote reference"/>
    <w:uiPriority w:val="99"/>
    <w:semiHidden/>
    <w:unhideWhenUsed/>
    <w:rsid w:val="005D3A4A"/>
    <w:rPr>
      <w:vertAlign w:val="superscript"/>
    </w:rPr>
  </w:style>
  <w:style w:type="paragraph" w:styleId="af4">
    <w:name w:val="No Spacing"/>
    <w:uiPriority w:val="1"/>
    <w:qFormat/>
    <w:rsid w:val="005D3A4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6">
    <w:name w:val="Основной текст (6)_"/>
    <w:link w:val="61"/>
    <w:uiPriority w:val="99"/>
    <w:rsid w:val="005D3A4A"/>
    <w:rPr>
      <w:rFonts w:ascii="Times New Roman" w:hAnsi="Times New Roman"/>
      <w:sz w:val="13"/>
      <w:szCs w:val="13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5D3A4A"/>
    <w:pPr>
      <w:shd w:val="clear" w:color="auto" w:fill="FFFFFF"/>
      <w:spacing w:after="0" w:line="240" w:lineRule="atLeast"/>
    </w:pPr>
    <w:rPr>
      <w:rFonts w:ascii="Times New Roman" w:eastAsiaTheme="minorHAnsi" w:hAnsi="Times New Roman"/>
      <w:sz w:val="13"/>
      <w:szCs w:val="13"/>
      <w:lang w:eastAsia="en-US"/>
    </w:rPr>
  </w:style>
  <w:style w:type="character" w:customStyle="1" w:styleId="hilite">
    <w:name w:val="hilite"/>
    <w:basedOn w:val="a0"/>
    <w:rsid w:val="005D3A4A"/>
  </w:style>
  <w:style w:type="paragraph" w:styleId="af5">
    <w:name w:val="caption"/>
    <w:basedOn w:val="a"/>
    <w:next w:val="a"/>
    <w:qFormat/>
    <w:rsid w:val="005D3A4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4"/>
    </w:rPr>
  </w:style>
  <w:style w:type="paragraph" w:styleId="3">
    <w:name w:val="Body Text Indent 3"/>
    <w:basedOn w:val="a"/>
    <w:link w:val="30"/>
    <w:rsid w:val="005D3A4A"/>
    <w:pPr>
      <w:spacing w:after="0" w:line="240" w:lineRule="auto"/>
      <w:ind w:firstLine="1080"/>
      <w:jc w:val="both"/>
    </w:pPr>
    <w:rPr>
      <w:rFonts w:ascii="Monotype Corsiva" w:eastAsia="Times New Roman" w:hAnsi="Monotype Corsiva" w:cs="Times New Roman"/>
      <w:b/>
      <w:bCs/>
      <w:sz w:val="36"/>
      <w:szCs w:val="24"/>
    </w:rPr>
  </w:style>
  <w:style w:type="character" w:customStyle="1" w:styleId="30">
    <w:name w:val="Основной текст с отступом 3 Знак"/>
    <w:basedOn w:val="a0"/>
    <w:link w:val="3"/>
    <w:rsid w:val="005D3A4A"/>
    <w:rPr>
      <w:rFonts w:ascii="Monotype Corsiva" w:eastAsia="Times New Roman" w:hAnsi="Monotype Corsiva" w:cs="Times New Roman"/>
      <w:b/>
      <w:bCs/>
      <w:sz w:val="36"/>
      <w:szCs w:val="24"/>
      <w:lang w:eastAsia="ru-RU"/>
    </w:rPr>
  </w:style>
  <w:style w:type="paragraph" w:styleId="af6">
    <w:name w:val="Body Text"/>
    <w:basedOn w:val="a"/>
    <w:link w:val="af7"/>
    <w:rsid w:val="005D3A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Знак"/>
    <w:basedOn w:val="a0"/>
    <w:link w:val="af6"/>
    <w:rsid w:val="005D3A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rsid w:val="005D3A4A"/>
    <w:rPr>
      <w:rFonts w:ascii="Times New Roman" w:hAnsi="Times New Roman" w:cs="Times New Roman"/>
      <w:spacing w:val="10"/>
      <w:sz w:val="25"/>
      <w:szCs w:val="2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129E1B7637BBA5149BC58024283CD2D3A9DA8B745DDA1AA392E7052198C43CC370D780802E38FBv8tB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szn15@minsoc74.ru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8280DF-C565-4E33-8C0A-1436E3568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2884</Words>
  <Characters>16445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bux1</dc:creator>
  <cp:lastModifiedBy>Скобочкина</cp:lastModifiedBy>
  <cp:revision>6</cp:revision>
  <dcterms:created xsi:type="dcterms:W3CDTF">2016-10-05T11:55:00Z</dcterms:created>
  <dcterms:modified xsi:type="dcterms:W3CDTF">2016-10-10T05:59:00Z</dcterms:modified>
</cp:coreProperties>
</file>